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07.04.2025 N 447</w:t>
              <w:br/>
              <w:t xml:space="preserve">"О внесении изменений в постановление Правительства Российской Федерации от 27 апреля 2024 г. N 555"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7 апреля 2025 г. N 447</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ПОСТАНОВЛЕНИЕ ПРАВИТЕЛЬСТВА РОССИЙСКОЙ ФЕДЕРАЦИИ</w:t>
      </w:r>
    </w:p>
    <w:p>
      <w:pPr>
        <w:pStyle w:val="2"/>
        <w:jc w:val="center"/>
      </w:pPr>
      <w:r>
        <w:rPr>
          <w:sz w:val="20"/>
        </w:rPr>
        <w:t xml:space="preserve">ОТ 27 АПРЕЛЯ 2024 Г. N 555</w:t>
      </w:r>
    </w:p>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27" w:tooltip="ИЗМЕНЕНИЯ,">
        <w:r>
          <w:rPr>
            <w:sz w:val="20"/>
            <w:color w:val="0000ff"/>
          </w:rPr>
          <w:t xml:space="preserve">изменения</w:t>
        </w:r>
      </w:hyperlink>
      <w:r>
        <w:rPr>
          <w:sz w:val="20"/>
        </w:rPr>
        <w:t xml:space="preserve">, которые вносятся в </w:t>
      </w:r>
      <w:hyperlink w:history="0" r:id="rId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постановление</w:t>
        </w:r>
      </w:hyperlink>
      <w:r>
        <w:rPr>
          <w:sz w:val="20"/>
        </w:rPr>
        <w:t xml:space="preserve">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(Собрание законодательства Российской Федерации, 2024, N 19, ст. 2524).</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7 апреля 2025 г. N 447</w:t>
      </w:r>
    </w:p>
    <w:p>
      <w:pPr>
        <w:pStyle w:val="0"/>
        <w:jc w:val="both"/>
      </w:pPr>
      <w:r>
        <w:rPr>
          <w:sz w:val="20"/>
        </w:rPr>
      </w:r>
    </w:p>
    <w:bookmarkStart w:id="27" w:name="P27"/>
    <w:bookmarkEnd w:id="27"/>
    <w:p>
      <w:pPr>
        <w:pStyle w:val="2"/>
        <w:jc w:val="center"/>
      </w:pPr>
      <w:r>
        <w:rPr>
          <w:sz w:val="20"/>
        </w:rPr>
        <w:t xml:space="preserve">ИЗМЕНЕНИЯ,</w:t>
      </w:r>
    </w:p>
    <w:p>
      <w:pPr>
        <w:pStyle w:val="2"/>
        <w:jc w:val="center"/>
      </w:pPr>
      <w:r>
        <w:rPr>
          <w:sz w:val="20"/>
        </w:rPr>
        <w:t xml:space="preserve">КОТОРЫЕ ВНОСЯТСЯ В ПОСТАНОВЛЕНИЕ ПРАВИТЕЛЬСТВА РОССИЙСКОЙ</w:t>
      </w:r>
    </w:p>
    <w:p>
      <w:pPr>
        <w:pStyle w:val="2"/>
        <w:jc w:val="center"/>
      </w:pPr>
      <w:r>
        <w:rPr>
          <w:sz w:val="20"/>
        </w:rPr>
        <w:t xml:space="preserve">ФЕДЕРАЦИИ ОТ 27 АПРЕЛЯ 2024 Г. N 555</w:t>
      </w:r>
    </w:p>
    <w:p>
      <w:pPr>
        <w:pStyle w:val="0"/>
        <w:jc w:val="both"/>
      </w:pPr>
      <w:r>
        <w:rPr>
          <w:sz w:val="20"/>
        </w:rPr>
      </w:r>
    </w:p>
    <w:p>
      <w:pPr>
        <w:pStyle w:val="0"/>
        <w:ind w:firstLine="540"/>
        <w:jc w:val="both"/>
      </w:pPr>
      <w:r>
        <w:rPr>
          <w:sz w:val="20"/>
        </w:rPr>
        <w:t xml:space="preserve">1. В </w:t>
      </w:r>
      <w:hyperlink w:history="0" r:id="rId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3</w:t>
        </w:r>
      </w:hyperlink>
      <w:r>
        <w:rPr>
          <w:sz w:val="20"/>
        </w:rPr>
        <w:t xml:space="preserve"> цифры "2025" заменить цифрами "2026".</w:t>
      </w:r>
    </w:p>
    <w:p>
      <w:pPr>
        <w:pStyle w:val="0"/>
        <w:spacing w:before="200" w:line-rule="auto"/>
        <w:ind w:firstLine="540"/>
        <w:jc w:val="both"/>
      </w:pPr>
      <w:r>
        <w:rPr>
          <w:sz w:val="20"/>
        </w:rPr>
        <w:t xml:space="preserve">2. В </w:t>
      </w:r>
      <w:hyperlink w:history="0" r:id="rId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Положении</w:t>
        </w:r>
      </w:hyperlink>
      <w:r>
        <w:rPr>
          <w:sz w:val="20"/>
        </w:rPr>
        <w:t xml:space="preserve"> о целевом обучении по образовательным программам среднего профессионального и высшего образования, утвержденном указанным постановлением:</w:t>
      </w:r>
    </w:p>
    <w:p>
      <w:pPr>
        <w:pStyle w:val="0"/>
        <w:spacing w:before="200" w:line-rule="auto"/>
        <w:ind w:firstLine="540"/>
        <w:jc w:val="both"/>
      </w:pPr>
      <w:r>
        <w:rPr>
          <w:sz w:val="20"/>
        </w:rPr>
        <w:t xml:space="preserve">1) в </w:t>
      </w:r>
      <w:hyperlink w:history="0" r:id="rId1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I</w:t>
        </w:r>
      </w:hyperlink>
      <w:r>
        <w:rPr>
          <w:sz w:val="20"/>
        </w:rPr>
        <w:t xml:space="preserve">:</w:t>
      </w:r>
    </w:p>
    <w:p>
      <w:pPr>
        <w:pStyle w:val="0"/>
        <w:spacing w:before="200" w:line-rule="auto"/>
        <w:ind w:firstLine="540"/>
        <w:jc w:val="both"/>
      </w:pPr>
      <w:r>
        <w:rPr>
          <w:sz w:val="20"/>
        </w:rPr>
        <w:t xml:space="preserve">в </w:t>
      </w:r>
      <w:hyperlink w:history="0" r:id="rId1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третьем пункта 9</w:t>
        </w:r>
      </w:hyperlink>
      <w:r>
        <w:rPr>
          <w:sz w:val="20"/>
        </w:rPr>
        <w:t xml:space="preserve"> слова "в указанном органе местного самоуправления" исключить;</w:t>
      </w:r>
    </w:p>
    <w:p>
      <w:pPr>
        <w:pStyle w:val="0"/>
        <w:spacing w:before="200" w:line-rule="auto"/>
        <w:ind w:firstLine="540"/>
        <w:jc w:val="both"/>
      </w:pPr>
      <w:hyperlink w:history="0" r:id="rId1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9(1) следующего содержания:</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spacing w:before="200" w:line-rule="auto"/>
        <w:ind w:firstLine="540"/>
        <w:jc w:val="both"/>
      </w:pPr>
      <w:r>
        <w:rPr>
          <w:sz w:val="20"/>
        </w:rPr>
        <w:t xml:space="preserve">2) в </w:t>
      </w:r>
      <w:hyperlink w:history="0" r:id="rId1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10</w:t>
        </w:r>
      </w:hyperlink>
      <w:r>
        <w:rPr>
          <w:sz w:val="20"/>
        </w:rPr>
        <w:t xml:space="preserve">:</w:t>
      </w:r>
    </w:p>
    <w:p>
      <w:pPr>
        <w:pStyle w:val="0"/>
        <w:spacing w:before="200" w:line-rule="auto"/>
        <w:ind w:firstLine="540"/>
        <w:jc w:val="both"/>
      </w:pPr>
      <w:hyperlink w:history="0" r:id="rId1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первый</w:t>
        </w:r>
      </w:hyperlink>
      <w:r>
        <w:rPr>
          <w:sz w:val="20"/>
        </w:rPr>
        <w:t xml:space="preserve"> изложить в следующей редакции:</w:t>
      </w:r>
    </w:p>
    <w:p>
      <w:pPr>
        <w:pStyle w:val="0"/>
        <w:spacing w:before="200" w:line-rule="auto"/>
        <w:ind w:firstLine="540"/>
        <w:jc w:val="both"/>
      </w:pPr>
      <w:r>
        <w:rPr>
          <w:sz w:val="20"/>
        </w:rPr>
        <w:t xml:space="preserve">"10. Заказчики формируют предложения в соответствии с формой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spacing w:before="200" w:line-rule="auto"/>
        <w:ind w:firstLine="540"/>
        <w:jc w:val="both"/>
      </w:pPr>
      <w:hyperlink w:history="0" r:id="rId1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пятый</w:t>
        </w:r>
      </w:hyperlink>
      <w:r>
        <w:rPr>
          <w:sz w:val="20"/>
        </w:rPr>
        <w:t xml:space="preserve"> изложить в следующей редакции:</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1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spacing w:before="200" w:line-rule="auto"/>
        <w:ind w:firstLine="540"/>
        <w:jc w:val="both"/>
      </w:pPr>
      <w:r>
        <w:rPr>
          <w:sz w:val="20"/>
        </w:rPr>
        <w:t xml:space="preserve">в </w:t>
      </w:r>
      <w:hyperlink w:history="0" r:id="rId1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шестом</w:t>
        </w:r>
      </w:hyperlink>
      <w:r>
        <w:rPr>
          <w:sz w:val="20"/>
        </w:rPr>
        <w:t xml:space="preserve"> слова "в соответствии с абзацем пятым настоящего пункта, указанный заказчик" заменить словами ", то такой заказчик осуществляет регистрацию предложений с присвоением им уникальных номеров, состоящих из цифр и не включающих в себя иные символы, и";</w:t>
      </w:r>
    </w:p>
    <w:p>
      <w:pPr>
        <w:pStyle w:val="0"/>
        <w:spacing w:before="200" w:line-rule="auto"/>
        <w:ind w:firstLine="540"/>
        <w:jc w:val="both"/>
      </w:pPr>
      <w:hyperlink w:history="0" r:id="rId1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седьмой</w:t>
        </w:r>
      </w:hyperlink>
      <w:r>
        <w:rPr>
          <w:sz w:val="20"/>
        </w:rPr>
        <w:t xml:space="preserve"> признать утратившим силу;</w:t>
      </w:r>
    </w:p>
    <w:p>
      <w:pPr>
        <w:pStyle w:val="0"/>
        <w:spacing w:before="200" w:line-rule="auto"/>
        <w:ind w:firstLine="540"/>
        <w:jc w:val="both"/>
      </w:pPr>
      <w:r>
        <w:rPr>
          <w:sz w:val="20"/>
        </w:rPr>
        <w:t xml:space="preserve">в </w:t>
      </w:r>
      <w:hyperlink w:history="0" r:id="rId1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девятом</w:t>
        </w:r>
      </w:hyperlink>
      <w:r>
        <w:rPr>
          <w:sz w:val="20"/>
        </w:rPr>
        <w:t xml:space="preserve"> слова "Министерство труда и социальной защиты Российской Федерации" заменить словами "Федеральная служба по труду и занятости";</w:t>
      </w:r>
    </w:p>
    <w:p>
      <w:pPr>
        <w:pStyle w:val="0"/>
        <w:spacing w:before="200" w:line-rule="auto"/>
        <w:ind w:firstLine="540"/>
        <w:jc w:val="both"/>
      </w:pPr>
      <w:r>
        <w:rPr>
          <w:sz w:val="20"/>
        </w:rPr>
        <w:t xml:space="preserve">3) </w:t>
      </w:r>
      <w:hyperlink w:history="0" r:id="rId2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10(1) следующего содержания:</w:t>
      </w:r>
    </w:p>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spacing w:before="200" w:line-rule="auto"/>
        <w:ind w:firstLine="540"/>
        <w:jc w:val="both"/>
      </w:pPr>
      <w:r>
        <w:rPr>
          <w:sz w:val="20"/>
        </w:rPr>
        <w:t xml:space="preserve">4) </w:t>
      </w:r>
      <w:hyperlink w:history="0" r:id="rId2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spacing w:before="200" w:line-rule="auto"/>
        <w:ind w:firstLine="540"/>
        <w:jc w:val="both"/>
      </w:pPr>
      <w:r>
        <w:rPr>
          <w:sz w:val="20"/>
        </w:rPr>
        <w:t xml:space="preserve">5) в </w:t>
      </w:r>
      <w:hyperlink w:history="0" r:id="rId2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12</w:t>
        </w:r>
      </w:hyperlink>
      <w:r>
        <w:rPr>
          <w:sz w:val="20"/>
        </w:rPr>
        <w:t xml:space="preserve">:</w:t>
      </w:r>
    </w:p>
    <w:p>
      <w:pPr>
        <w:pStyle w:val="0"/>
        <w:spacing w:before="200" w:line-rule="auto"/>
        <w:ind w:firstLine="540"/>
        <w:jc w:val="both"/>
      </w:pPr>
      <w:hyperlink w:history="0" r:id="rId2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"в"</w:t>
        </w:r>
      </w:hyperlink>
      <w:r>
        <w:rPr>
          <w:sz w:val="20"/>
        </w:rPr>
        <w:t xml:space="preserve"> изложить в следующей редакции:</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пунктом 23 настоящего Положения;";</w:t>
      </w:r>
    </w:p>
    <w:p>
      <w:pPr>
        <w:pStyle w:val="0"/>
        <w:spacing w:before="200" w:line-rule="auto"/>
        <w:ind w:firstLine="540"/>
        <w:jc w:val="both"/>
      </w:pPr>
      <w:hyperlink w:history="0" r:id="rId2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шестой подпункта "г"</w:t>
        </w:r>
      </w:hyperlink>
      <w:r>
        <w:rPr>
          <w:sz w:val="20"/>
        </w:rPr>
        <w:t xml:space="preserve"> изложить в следующей редакции:</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spacing w:before="200" w:line-rule="auto"/>
        <w:ind w:firstLine="540"/>
        <w:jc w:val="both"/>
      </w:pPr>
      <w:hyperlink w:history="0" r:id="rId2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"е"</w:t>
        </w:r>
      </w:hyperlink>
      <w:r>
        <w:rPr>
          <w:sz w:val="20"/>
        </w:rPr>
        <w:t xml:space="preserve"> изложить в следующей редакции:</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2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spacing w:before="200" w:line-rule="auto"/>
        <w:ind w:firstLine="540"/>
        <w:jc w:val="both"/>
      </w:pPr>
      <w:hyperlink w:history="0" r:id="rId2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"к"</w:t>
        </w:r>
      </w:hyperlink>
      <w:r>
        <w:rPr>
          <w:sz w:val="20"/>
        </w:rPr>
        <w:t xml:space="preserve"> после слов "в подпунктах "б", "в", "е" и "ж" пункта 24" дополнить словами "и пункте 25";</w:t>
      </w:r>
    </w:p>
    <w:p>
      <w:pPr>
        <w:pStyle w:val="0"/>
        <w:spacing w:before="200" w:line-rule="auto"/>
        <w:ind w:firstLine="540"/>
        <w:jc w:val="both"/>
      </w:pPr>
      <w:hyperlink w:history="0" r:id="rId2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подпунктами "н(1)" и "н(2)" следующего содержания:</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6) </w:t>
      </w:r>
      <w:hyperlink w:history="0" r:id="rId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12(1) следующего содержания:</w:t>
      </w:r>
    </w:p>
    <w:p>
      <w:pPr>
        <w:pStyle w:val="0"/>
        <w:spacing w:before="200" w:line-rule="auto"/>
        <w:ind w:firstLine="540"/>
        <w:jc w:val="both"/>
      </w:pPr>
      <w:r>
        <w:rPr>
          <w:sz w:val="20"/>
        </w:rPr>
        <w:t xml:space="preserve">"12(1). Сведения, указанные в подпунктах "з" и "и" пункта 12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spacing w:before="200" w:line-rule="auto"/>
        <w:ind w:firstLine="540"/>
        <w:jc w:val="both"/>
      </w:pPr>
      <w:r>
        <w:rPr>
          <w:sz w:val="20"/>
        </w:rPr>
        <w:t xml:space="preserve">7) </w:t>
      </w:r>
      <w:hyperlink w:history="0" r:id="rId3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13</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spacing w:before="200" w:line-rule="auto"/>
        <w:ind w:firstLine="540"/>
        <w:jc w:val="both"/>
      </w:pPr>
      <w:r>
        <w:rPr>
          <w:sz w:val="20"/>
        </w:rPr>
        <w:t xml:space="preserve">8) в </w:t>
      </w:r>
      <w:hyperlink w:history="0" r:id="rId3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15</w:t>
        </w:r>
      </w:hyperlink>
      <w:r>
        <w:rPr>
          <w:sz w:val="20"/>
        </w:rPr>
        <w:t xml:space="preserve">:</w:t>
      </w:r>
    </w:p>
    <w:p>
      <w:pPr>
        <w:pStyle w:val="0"/>
        <w:spacing w:before="200" w:line-rule="auto"/>
        <w:ind w:firstLine="540"/>
        <w:jc w:val="both"/>
      </w:pPr>
      <w:r>
        <w:rPr>
          <w:sz w:val="20"/>
        </w:rPr>
        <w:t xml:space="preserve">в </w:t>
      </w:r>
      <w:hyperlink w:history="0" r:id="rId3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пятом</w:t>
        </w:r>
      </w:hyperlink>
      <w:r>
        <w:rPr>
          <w:sz w:val="20"/>
        </w:rPr>
        <w:t xml:space="preserve"> слова ", не позднее дня завершения приема документов от поступающих на обучение в принимающую организацию" исключить;</w:t>
      </w:r>
    </w:p>
    <w:p>
      <w:pPr>
        <w:pStyle w:val="0"/>
        <w:spacing w:before="200" w:line-rule="auto"/>
        <w:ind w:firstLine="540"/>
        <w:jc w:val="both"/>
      </w:pPr>
      <w:r>
        <w:rPr>
          <w:sz w:val="20"/>
        </w:rPr>
        <w:t xml:space="preserve">в </w:t>
      </w:r>
      <w:hyperlink w:history="0" r:id="rId3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шестом</w:t>
        </w:r>
      </w:hyperlink>
      <w:r>
        <w:rPr>
          <w:sz w:val="20"/>
        </w:rPr>
        <w:t xml:space="preserve"> слова "с последующим представлением заявки в письменном виде на бумажном носителе" заменить словами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spacing w:before="200" w:line-rule="auto"/>
        <w:ind w:firstLine="540"/>
        <w:jc w:val="both"/>
      </w:pPr>
      <w:hyperlink w:history="0" r:id="rId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абзацы седьмой</w:t>
        </w:r>
      </w:hyperlink>
      <w:r>
        <w:rPr>
          <w:sz w:val="20"/>
        </w:rPr>
        <w:t xml:space="preserve"> - </w:t>
      </w:r>
      <w:hyperlink w:history="0" r:id="rId3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десятый</w:t>
        </w:r>
      </w:hyperlink>
      <w:r>
        <w:rPr>
          <w:sz w:val="20"/>
        </w:rPr>
        <w:t xml:space="preserve"> признать утратившими силу;</w:t>
      </w:r>
    </w:p>
    <w:p>
      <w:pPr>
        <w:pStyle w:val="0"/>
        <w:spacing w:before="200" w:line-rule="auto"/>
        <w:ind w:firstLine="540"/>
        <w:jc w:val="both"/>
      </w:pPr>
      <w:r>
        <w:rPr>
          <w:sz w:val="20"/>
        </w:rPr>
        <w:t xml:space="preserve">9) </w:t>
      </w:r>
      <w:hyperlink w:history="0" r:id="rId3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пунктами 15(1) - 15(6) следующего содержания:</w:t>
      </w:r>
    </w:p>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пунктами 15(1) и 15(2) настоящего Положения, являются доступными для заказчиков.</w:t>
      </w:r>
    </w:p>
    <w:p>
      <w:pPr>
        <w:pStyle w:val="0"/>
        <w:spacing w:before="200" w:line-rule="auto"/>
        <w:ind w:firstLine="540"/>
        <w:jc w:val="both"/>
      </w:pPr>
      <w:r>
        <w:rPr>
          <w:sz w:val="20"/>
        </w:rPr>
        <w:t xml:space="preserve">15(4). Указанное в пунктах 15(1) и 15(2)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spacing w:before="200" w:line-rule="auto"/>
        <w:ind w:firstLine="540"/>
        <w:jc w:val="both"/>
      </w:pPr>
      <w:r>
        <w:rPr>
          <w:sz w:val="20"/>
        </w:rPr>
        <w:t xml:space="preserve">10) в </w:t>
      </w:r>
      <w:hyperlink w:history="0" r:id="rId3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17</w:t>
        </w:r>
      </w:hyperlink>
      <w:r>
        <w:rPr>
          <w:sz w:val="20"/>
        </w:rPr>
        <w:t xml:space="preserve">:</w:t>
      </w:r>
    </w:p>
    <w:p>
      <w:pPr>
        <w:pStyle w:val="0"/>
        <w:spacing w:before="200" w:line-rule="auto"/>
        <w:ind w:firstLine="540"/>
        <w:jc w:val="both"/>
      </w:pPr>
      <w:hyperlink w:history="0" r:id="rId3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"б"</w:t>
        </w:r>
      </w:hyperlink>
      <w:r>
        <w:rPr>
          <w:sz w:val="20"/>
        </w:rPr>
        <w:t xml:space="preserve"> изложить в следующей редакции:</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hyperlink w:history="0" r:id="rId4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подпунктом "б(1)" следующего содержания:</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11) в </w:t>
      </w:r>
      <w:hyperlink w:history="0" r:id="rId4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21</w:t>
        </w:r>
      </w:hyperlink>
      <w:r>
        <w:rPr>
          <w:sz w:val="20"/>
        </w:rPr>
        <w:t xml:space="preserve">:</w:t>
      </w:r>
    </w:p>
    <w:p>
      <w:pPr>
        <w:pStyle w:val="0"/>
        <w:spacing w:before="200" w:line-rule="auto"/>
        <w:ind w:firstLine="540"/>
        <w:jc w:val="both"/>
      </w:pPr>
      <w:hyperlink w:history="0" r:id="rId4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первый</w:t>
        </w:r>
      </w:hyperlink>
      <w:r>
        <w:rPr>
          <w:sz w:val="20"/>
        </w:rPr>
        <w:t xml:space="preserve"> изложить в следующей редакции:</w:t>
      </w:r>
    </w:p>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spacing w:before="200" w:line-rule="auto"/>
        <w:ind w:firstLine="540"/>
        <w:jc w:val="both"/>
      </w:pPr>
      <w:r>
        <w:rPr>
          <w:sz w:val="20"/>
        </w:rPr>
        <w:t xml:space="preserve">в </w:t>
      </w:r>
      <w:hyperlink w:history="0" r:id="rId4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четвертом</w:t>
        </w:r>
      </w:hyperlink>
      <w:r>
        <w:rPr>
          <w:sz w:val="20"/>
        </w:rPr>
        <w:t xml:space="preserve"> слова "В 2024/25 учебном году" заменить словами "В 2024/25 и 2025/26 учебных годах";</w:t>
      </w:r>
    </w:p>
    <w:p>
      <w:pPr>
        <w:pStyle w:val="0"/>
        <w:spacing w:before="200" w:line-rule="auto"/>
        <w:ind w:firstLine="540"/>
        <w:jc w:val="both"/>
      </w:pPr>
      <w:hyperlink w:history="0" r:id="rId4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десятый</w:t>
        </w:r>
      </w:hyperlink>
      <w:r>
        <w:rPr>
          <w:sz w:val="20"/>
        </w:rPr>
        <w:t xml:space="preserve"> дополнить словами "с представлением копии указанного договора";</w:t>
      </w:r>
    </w:p>
    <w:p>
      <w:pPr>
        <w:pStyle w:val="0"/>
        <w:spacing w:before="200" w:line-rule="auto"/>
        <w:ind w:firstLine="540"/>
        <w:jc w:val="both"/>
      </w:pPr>
      <w:r>
        <w:rPr>
          <w:sz w:val="20"/>
        </w:rPr>
        <w:t xml:space="preserve">12) в </w:t>
      </w:r>
      <w:hyperlink w:history="0" r:id="rId4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III</w:t>
        </w:r>
      </w:hyperlink>
      <w:r>
        <w:rPr>
          <w:sz w:val="20"/>
        </w:rPr>
        <w:t xml:space="preserve">:</w:t>
      </w:r>
    </w:p>
    <w:p>
      <w:pPr>
        <w:pStyle w:val="0"/>
        <w:spacing w:before="200" w:line-rule="auto"/>
        <w:ind w:firstLine="540"/>
        <w:jc w:val="both"/>
      </w:pPr>
      <w:hyperlink w:history="0" r:id="rId4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23</w:t>
        </w:r>
      </w:hyperlink>
      <w:r>
        <w:rPr>
          <w:sz w:val="20"/>
        </w:rPr>
        <w:t xml:space="preserve"> изложить в следующей редакции:</w:t>
      </w:r>
    </w:p>
    <w:p>
      <w:pPr>
        <w:pStyle w:val="0"/>
        <w:spacing w:before="200" w:line-rule="auto"/>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spacing w:before="200" w:line-rule="auto"/>
        <w:ind w:firstLine="540"/>
        <w:jc w:val="both"/>
      </w:pPr>
      <w:hyperlink w:history="0" r:id="rId4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пунктами 23(1) - 23(5) следующего содержания:</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spacing w:before="200" w:line-rule="auto"/>
        <w:ind w:firstLine="540"/>
        <w:jc w:val="both"/>
      </w:pPr>
      <w:r>
        <w:rPr>
          <w:sz w:val="20"/>
        </w:rPr>
        <w:t xml:space="preserve">13) в </w:t>
      </w:r>
      <w:hyperlink w:history="0" r:id="rId4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24</w:t>
        </w:r>
      </w:hyperlink>
      <w:r>
        <w:rPr>
          <w:sz w:val="20"/>
        </w:rPr>
        <w:t xml:space="preserve">:</w:t>
      </w:r>
    </w:p>
    <w:p>
      <w:pPr>
        <w:pStyle w:val="0"/>
        <w:spacing w:before="200" w:line-rule="auto"/>
        <w:ind w:firstLine="540"/>
        <w:jc w:val="both"/>
      </w:pPr>
      <w:hyperlink w:history="0" r:id="rId4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шестой подпункта "а"</w:t>
        </w:r>
      </w:hyperlink>
      <w:r>
        <w:rPr>
          <w:sz w:val="20"/>
        </w:rPr>
        <w:t xml:space="preserve"> после слов "направленность (профиль)" дополнить словами ", в том числе специализация,";</w:t>
      </w:r>
    </w:p>
    <w:p>
      <w:pPr>
        <w:pStyle w:val="0"/>
        <w:spacing w:before="200" w:line-rule="auto"/>
        <w:ind w:firstLine="540"/>
        <w:jc w:val="both"/>
      </w:pPr>
      <w:r>
        <w:rPr>
          <w:sz w:val="20"/>
        </w:rPr>
        <w:t xml:space="preserve">в </w:t>
      </w:r>
      <w:hyperlink w:history="0" r:id="rId5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подпункте "б"</w:t>
        </w:r>
      </w:hyperlink>
      <w:r>
        <w:rPr>
          <w:sz w:val="20"/>
        </w:rPr>
        <w:t xml:space="preserve">:</w:t>
      </w:r>
    </w:p>
    <w:p>
      <w:pPr>
        <w:pStyle w:val="0"/>
        <w:spacing w:before="200" w:line-rule="auto"/>
        <w:ind w:firstLine="540"/>
        <w:jc w:val="both"/>
      </w:pPr>
      <w:hyperlink w:history="0" r:id="rId5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spacing w:before="200" w:line-rule="auto"/>
        <w:ind w:firstLine="540"/>
        <w:jc w:val="both"/>
      </w:pPr>
      <w:hyperlink w:history="0" r:id="rId5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четвертый</w:t>
        </w:r>
      </w:hyperlink>
      <w:r>
        <w:rPr>
          <w:sz w:val="20"/>
        </w:rPr>
        <w:t xml:space="preserve"> признать утратившим силу;</w:t>
      </w:r>
    </w:p>
    <w:p>
      <w:pPr>
        <w:pStyle w:val="0"/>
        <w:spacing w:before="200" w:line-rule="auto"/>
        <w:ind w:firstLine="540"/>
        <w:jc w:val="both"/>
      </w:pPr>
      <w:r>
        <w:rPr>
          <w:sz w:val="20"/>
        </w:rPr>
        <w:t xml:space="preserve">14) </w:t>
      </w:r>
      <w:hyperlink w:history="0" r:id="rId5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"б" пункта 28</w:t>
        </w:r>
      </w:hyperlink>
      <w:r>
        <w:rPr>
          <w:sz w:val="20"/>
        </w:rPr>
        <w:t xml:space="preserve"> после абзаца первого дополнить абзацем следующего содержания:</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spacing w:before="200" w:line-rule="auto"/>
        <w:ind w:firstLine="540"/>
        <w:jc w:val="both"/>
      </w:pPr>
      <w:r>
        <w:rPr>
          <w:sz w:val="20"/>
        </w:rPr>
        <w:t xml:space="preserve">15) в </w:t>
      </w:r>
      <w:hyperlink w:history="0" r:id="rId5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29</w:t>
        </w:r>
      </w:hyperlink>
      <w:r>
        <w:rPr>
          <w:sz w:val="20"/>
        </w:rPr>
        <w:t xml:space="preserve">:</w:t>
      </w:r>
    </w:p>
    <w:p>
      <w:pPr>
        <w:pStyle w:val="0"/>
        <w:spacing w:before="200" w:line-rule="auto"/>
        <w:ind w:firstLine="540"/>
        <w:jc w:val="both"/>
      </w:pPr>
      <w:hyperlink w:history="0" r:id="rId5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"в"</w:t>
        </w:r>
      </w:hyperlink>
      <w:r>
        <w:rPr>
          <w:sz w:val="20"/>
        </w:rPr>
        <w:t xml:space="preserve"> после слова "условия" дополнить словами "и порядок";</w:t>
      </w:r>
    </w:p>
    <w:p>
      <w:pPr>
        <w:pStyle w:val="0"/>
        <w:spacing w:before="200" w:line-rule="auto"/>
        <w:ind w:firstLine="540"/>
        <w:jc w:val="both"/>
      </w:pPr>
      <w:hyperlink w:history="0" r:id="rId5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подпунктом "д" следующего содержания:</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5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spacing w:before="200" w:line-rule="auto"/>
        <w:ind w:firstLine="540"/>
        <w:jc w:val="both"/>
      </w:pPr>
      <w:r>
        <w:rPr>
          <w:sz w:val="20"/>
        </w:rPr>
        <w:t xml:space="preserve">16) </w:t>
      </w:r>
      <w:hyperlink w:history="0" r:id="rId5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31</w:t>
        </w:r>
      </w:hyperlink>
      <w:r>
        <w:rPr>
          <w:sz w:val="20"/>
        </w:rPr>
        <w:t xml:space="preserve"> признать утратившим силу;</w:t>
      </w:r>
    </w:p>
    <w:p>
      <w:pPr>
        <w:pStyle w:val="0"/>
        <w:spacing w:before="200" w:line-rule="auto"/>
        <w:ind w:firstLine="540"/>
        <w:jc w:val="both"/>
      </w:pPr>
      <w:r>
        <w:rPr>
          <w:sz w:val="20"/>
        </w:rPr>
        <w:t xml:space="preserve">17) в </w:t>
      </w:r>
      <w:hyperlink w:history="0" r:id="rId5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втором пункта 33</w:t>
        </w:r>
      </w:hyperlink>
      <w:r>
        <w:rPr>
          <w:sz w:val="20"/>
        </w:rPr>
        <w:t xml:space="preserve"> слова "В 2024/25 учебном году" заменить словами "В 2024/25 и 2025/26 учебных годах";</w:t>
      </w:r>
    </w:p>
    <w:p>
      <w:pPr>
        <w:pStyle w:val="0"/>
        <w:spacing w:before="200" w:line-rule="auto"/>
        <w:ind w:firstLine="540"/>
        <w:jc w:val="both"/>
      </w:pPr>
      <w:r>
        <w:rPr>
          <w:sz w:val="20"/>
        </w:rPr>
        <w:t xml:space="preserve">18) по тексту </w:t>
      </w:r>
      <w:hyperlink w:history="0" r:id="rId6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пункта 40</w:t>
        </w:r>
      </w:hyperlink>
      <w:r>
        <w:rPr>
          <w:sz w:val="20"/>
        </w:rPr>
        <w:t xml:space="preserve"> слова "в период" заменить словами "до завершения";</w:t>
      </w:r>
    </w:p>
    <w:p>
      <w:pPr>
        <w:pStyle w:val="0"/>
        <w:spacing w:before="200" w:line-rule="auto"/>
        <w:ind w:firstLine="540"/>
        <w:jc w:val="both"/>
      </w:pPr>
      <w:r>
        <w:rPr>
          <w:sz w:val="20"/>
        </w:rPr>
        <w:t xml:space="preserve">19) в </w:t>
      </w:r>
      <w:hyperlink w:history="0" r:id="rId6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47</w:t>
        </w:r>
      </w:hyperlink>
      <w:r>
        <w:rPr>
          <w:sz w:val="20"/>
        </w:rPr>
        <w:t xml:space="preserve">:</w:t>
      </w:r>
    </w:p>
    <w:p>
      <w:pPr>
        <w:pStyle w:val="0"/>
        <w:spacing w:before="200" w:line-rule="auto"/>
        <w:ind w:firstLine="540"/>
        <w:jc w:val="both"/>
      </w:pPr>
      <w:hyperlink w:history="0" r:id="rId6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первый</w:t>
        </w:r>
      </w:hyperlink>
      <w:r>
        <w:rPr>
          <w:sz w:val="20"/>
        </w:rPr>
        <w:t xml:space="preserve"> изложить в следующей редакции: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spacing w:before="200" w:line-rule="auto"/>
        <w:ind w:firstLine="540"/>
        <w:jc w:val="both"/>
      </w:pPr>
      <w:r>
        <w:rPr>
          <w:sz w:val="20"/>
        </w:rPr>
        <w:t xml:space="preserve">в </w:t>
      </w:r>
      <w:hyperlink w:history="0" r:id="rId6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третьем подпункта "а"</w:t>
        </w:r>
      </w:hyperlink>
      <w:r>
        <w:rPr>
          <w:sz w:val="20"/>
        </w:rPr>
        <w:t xml:space="preserve"> слова "или прекращения осуществления вида (видов) экономической деятельности организацией, индивидуальным предпринимателем" заменить словами "или прекращения деятельности индивидуального предпринимателя";</w:t>
      </w:r>
    </w:p>
    <w:p>
      <w:pPr>
        <w:pStyle w:val="0"/>
        <w:spacing w:before="200" w:line-rule="auto"/>
        <w:ind w:firstLine="540"/>
        <w:jc w:val="both"/>
      </w:pPr>
      <w:r>
        <w:rPr>
          <w:sz w:val="20"/>
        </w:rPr>
        <w:t xml:space="preserve">20) </w:t>
      </w:r>
      <w:hyperlink w:history="0" r:id="rId6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48</w:t>
        </w:r>
      </w:hyperlink>
      <w:r>
        <w:rPr>
          <w:sz w:val="20"/>
        </w:rPr>
        <w:t xml:space="preserve"> изложить в следующей редакции:</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65" w:tooltip="&quot;Трудовой кодекс Российской Федерации&quot; от 30.12.2001 N 197-ФЗ (ред. от 07.04.2025) {КонсультантПлюс}">
        <w:r>
          <w:rPr>
            <w:sz w:val="20"/>
            <w:color w:val="0000ff"/>
          </w:rPr>
          <w:t xml:space="preserve">статьей 351.7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21) в </w:t>
      </w:r>
      <w:hyperlink w:history="0" r:id="rId6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56</w:t>
        </w:r>
      </w:hyperlink>
      <w:r>
        <w:rPr>
          <w:sz w:val="20"/>
        </w:rPr>
        <w:t xml:space="preserve">:</w:t>
      </w:r>
    </w:p>
    <w:p>
      <w:pPr>
        <w:pStyle w:val="0"/>
        <w:spacing w:before="200" w:line-rule="auto"/>
        <w:ind w:firstLine="540"/>
        <w:jc w:val="both"/>
      </w:pPr>
      <w:r>
        <w:rPr>
          <w:sz w:val="20"/>
        </w:rPr>
        <w:t xml:space="preserve">в </w:t>
      </w:r>
      <w:hyperlink w:history="0" r:id="rId6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первом</w:t>
        </w:r>
      </w:hyperlink>
      <w:r>
        <w:rPr>
          <w:sz w:val="20"/>
        </w:rPr>
        <w:t xml:space="preserve"> слова "3 месяцев" заменить словами "6 месяцев";</w:t>
      </w:r>
    </w:p>
    <w:p>
      <w:pPr>
        <w:pStyle w:val="0"/>
        <w:spacing w:before="200" w:line-rule="auto"/>
        <w:ind w:firstLine="540"/>
        <w:jc w:val="both"/>
      </w:pPr>
      <w:hyperlink w:history="0" r:id="rId6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второй</w:t>
        </w:r>
      </w:hyperlink>
      <w:r>
        <w:rPr>
          <w:sz w:val="20"/>
        </w:rPr>
        <w:t xml:space="preserve"> изложить в следующей редакции:</w:t>
      </w:r>
    </w:p>
    <w:p>
      <w:pPr>
        <w:pStyle w:val="0"/>
        <w:spacing w:before="200" w:line-rule="auto"/>
        <w:ind w:firstLine="540"/>
        <w:jc w:val="both"/>
      </w:pPr>
      <w:r>
        <w:rPr>
          <w:sz w:val="20"/>
        </w:rPr>
        <w:t xml:space="preserve">"В случае если гражданин после истечения указанного в абзаце первом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spacing w:before="200" w:line-rule="auto"/>
        <w:ind w:firstLine="540"/>
        <w:jc w:val="both"/>
      </w:pPr>
      <w:hyperlink w:history="0" r:id="rId6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третий</w:t>
        </w:r>
      </w:hyperlink>
      <w:r>
        <w:rPr>
          <w:sz w:val="20"/>
        </w:rPr>
        <w:t xml:space="preserve"> признать утратившим силу;</w:t>
      </w:r>
    </w:p>
    <w:p>
      <w:pPr>
        <w:pStyle w:val="0"/>
        <w:spacing w:before="200" w:line-rule="auto"/>
        <w:ind w:firstLine="540"/>
        <w:jc w:val="both"/>
      </w:pPr>
      <w:r>
        <w:rPr>
          <w:sz w:val="20"/>
        </w:rPr>
        <w:t xml:space="preserve">22) </w:t>
      </w:r>
      <w:hyperlink w:history="0" r:id="rId7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разделом V(1) следующего содержания:</w:t>
      </w:r>
    </w:p>
    <w:p>
      <w:pPr>
        <w:pStyle w:val="0"/>
        <w:jc w:val="both"/>
      </w:pPr>
      <w:r>
        <w:rPr>
          <w:sz w:val="20"/>
        </w:rPr>
      </w:r>
    </w:p>
    <w:p>
      <w:pPr>
        <w:pStyle w:val="0"/>
        <w:jc w:val="center"/>
      </w:pPr>
      <w:r>
        <w:rPr>
          <w:sz w:val="20"/>
        </w:rPr>
        <w:t xml:space="preserve">"V(1). Заключение следующего договора о целевом обучении</w:t>
      </w:r>
    </w:p>
    <w:p>
      <w:pPr>
        <w:pStyle w:val="0"/>
        <w:jc w:val="center"/>
      </w:pPr>
      <w:r>
        <w:rPr>
          <w:sz w:val="20"/>
        </w:rPr>
        <w:t xml:space="preserve">с тем же заказчиком</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пунктом 64(2)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раздела V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ind w:firstLine="540"/>
        <w:jc w:val="both"/>
      </w:pPr>
      <w:r>
        <w:rPr>
          <w:sz w:val="20"/>
        </w:rPr>
      </w:r>
    </w:p>
    <w:p>
      <w:pPr>
        <w:pStyle w:val="0"/>
        <w:ind w:firstLine="540"/>
        <w:jc w:val="both"/>
      </w:pPr>
      <w:r>
        <w:rPr>
          <w:sz w:val="20"/>
        </w:rPr>
        <w:t xml:space="preserve">23) в </w:t>
      </w:r>
      <w:hyperlink w:history="0" r:id="rId7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65</w:t>
        </w:r>
      </w:hyperlink>
      <w:r>
        <w:rPr>
          <w:sz w:val="20"/>
        </w:rPr>
        <w:t xml:space="preserve"> слова "случаев, указанных в абзацах пятом и шестом пункта 10" заменить словами "случаев, указанных в абзаце шестом пункта 10 и пункте 10(1)";</w:t>
      </w:r>
    </w:p>
    <w:p>
      <w:pPr>
        <w:pStyle w:val="0"/>
        <w:spacing w:before="200" w:line-rule="auto"/>
        <w:ind w:firstLine="540"/>
        <w:jc w:val="both"/>
      </w:pPr>
      <w:r>
        <w:rPr>
          <w:sz w:val="20"/>
        </w:rPr>
        <w:t xml:space="preserve">24) </w:t>
      </w:r>
      <w:hyperlink w:history="0" r:id="rId7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65(1) следующего содержания:</w:t>
      </w:r>
    </w:p>
    <w:p>
      <w:pPr>
        <w:pStyle w:val="0"/>
        <w:spacing w:before="200" w:line-rule="auto"/>
        <w:ind w:firstLine="540"/>
        <w:jc w:val="both"/>
      </w:pPr>
      <w:r>
        <w:rPr>
          <w:sz w:val="20"/>
        </w:rPr>
        <w:t xml:space="preserve">"65(1). В случаях, указанных в абзаце шестом пункта 10 и пункте 10(1)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spacing w:before="200" w:line-rule="auto"/>
        <w:ind w:firstLine="540"/>
        <w:jc w:val="both"/>
      </w:pPr>
      <w:r>
        <w:rPr>
          <w:sz w:val="20"/>
        </w:rPr>
        <w:t xml:space="preserve">25) </w:t>
      </w:r>
      <w:hyperlink w:history="0" r:id="rId7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66</w:t>
        </w:r>
      </w:hyperlink>
      <w:r>
        <w:rPr>
          <w:sz w:val="20"/>
        </w:rPr>
        <w:t xml:space="preserve"> после слов "о соответствии заказчика" дополнить словами "определенному пункту";</w:t>
      </w:r>
    </w:p>
    <w:p>
      <w:pPr>
        <w:pStyle w:val="0"/>
        <w:spacing w:before="200" w:line-rule="auto"/>
        <w:ind w:firstLine="540"/>
        <w:jc w:val="both"/>
      </w:pPr>
      <w:r>
        <w:rPr>
          <w:sz w:val="20"/>
        </w:rPr>
        <w:t xml:space="preserve">26) </w:t>
      </w:r>
      <w:hyperlink w:history="0" r:id="rId7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четвертый пункта 67</w:t>
        </w:r>
      </w:hyperlink>
      <w:r>
        <w:rPr>
          <w:sz w:val="20"/>
        </w:rPr>
        <w:t xml:space="preserve"> признать утратившим силу;</w:t>
      </w:r>
    </w:p>
    <w:p>
      <w:pPr>
        <w:pStyle w:val="0"/>
        <w:spacing w:before="200" w:line-rule="auto"/>
        <w:ind w:firstLine="540"/>
        <w:jc w:val="both"/>
      </w:pPr>
      <w:r>
        <w:rPr>
          <w:sz w:val="20"/>
        </w:rPr>
        <w:t xml:space="preserve">27) </w:t>
      </w:r>
      <w:hyperlink w:history="0" r:id="rId7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68</w:t>
        </w:r>
      </w:hyperlink>
      <w:r>
        <w:rPr>
          <w:sz w:val="20"/>
        </w:rPr>
        <w:t xml:space="preserve"> изложить в следующей редакции:</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spacing w:before="200" w:line-rule="auto"/>
        <w:ind w:firstLine="540"/>
        <w:jc w:val="both"/>
      </w:pPr>
      <w:r>
        <w:rPr>
          <w:sz w:val="20"/>
        </w:rPr>
        <w:t xml:space="preserve">28) </w:t>
      </w:r>
      <w:hyperlink w:history="0" r:id="rId7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пунктами 68(1) и 68(2) следующего содержания:</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spacing w:before="200" w:line-rule="auto"/>
        <w:ind w:firstLine="540"/>
        <w:jc w:val="both"/>
      </w:pPr>
      <w:r>
        <w:rPr>
          <w:sz w:val="20"/>
        </w:rPr>
        <w:t xml:space="preserve">29) </w:t>
      </w:r>
      <w:hyperlink w:history="0" r:id="rId7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69</w:t>
        </w:r>
      </w:hyperlink>
      <w:r>
        <w:rPr>
          <w:sz w:val="20"/>
        </w:rPr>
        <w:t xml:space="preserve"> изложить в следующей редакции:</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абзацах восьмом - десятом настоящего пункта, вне зависимости от того, 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30) </w:t>
      </w:r>
      <w:hyperlink w:history="0" r:id="rId7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69(1) следующего содержания:</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spacing w:before="200" w:line-rule="auto"/>
        <w:ind w:firstLine="540"/>
        <w:jc w:val="both"/>
      </w:pPr>
      <w:r>
        <w:rPr>
          <w:sz w:val="20"/>
        </w:rPr>
        <w:t xml:space="preserve">31) </w:t>
      </w:r>
      <w:hyperlink w:history="0" r:id="rId7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73</w:t>
        </w:r>
      </w:hyperlink>
      <w:r>
        <w:rPr>
          <w:sz w:val="20"/>
        </w:rPr>
        <w:t xml:space="preserve"> изложить в следующей редакции: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32) </w:t>
      </w:r>
      <w:hyperlink w:history="0" r:id="rId8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76</w:t>
        </w:r>
      </w:hyperlink>
      <w:r>
        <w:rPr>
          <w:sz w:val="20"/>
        </w:rPr>
        <w:t xml:space="preserve"> изложить в следующей редакции:</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33) в </w:t>
      </w:r>
      <w:hyperlink w:history="0" r:id="rId8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77</w:t>
        </w:r>
      </w:hyperlink>
      <w:r>
        <w:rPr>
          <w:sz w:val="20"/>
        </w:rPr>
        <w:t xml:space="preserve">:</w:t>
      </w:r>
    </w:p>
    <w:p>
      <w:pPr>
        <w:pStyle w:val="0"/>
        <w:spacing w:before="200" w:line-rule="auto"/>
        <w:ind w:firstLine="540"/>
        <w:jc w:val="both"/>
      </w:pPr>
      <w:hyperlink w:history="0" r:id="rId8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"б"</w:t>
        </w:r>
      </w:hyperlink>
      <w:r>
        <w:rPr>
          <w:sz w:val="20"/>
        </w:rPr>
        <w:t xml:space="preserve"> после слов "в рамках мер поддержки гражданину" дополнить словом "ежемесячно";</w:t>
      </w:r>
    </w:p>
    <w:p>
      <w:pPr>
        <w:pStyle w:val="0"/>
        <w:spacing w:before="200" w:line-rule="auto"/>
        <w:ind w:firstLine="540"/>
        <w:jc w:val="both"/>
      </w:pPr>
      <w:r>
        <w:rPr>
          <w:sz w:val="20"/>
        </w:rPr>
        <w:t xml:space="preserve">в </w:t>
      </w:r>
      <w:hyperlink w:history="0" r:id="rId8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абзаце третьем подпункта "в"</w:t>
        </w:r>
      </w:hyperlink>
      <w:r>
        <w:rPr>
          <w:sz w:val="20"/>
        </w:rPr>
        <w:t xml:space="preserve"> слова "к защите" заменить словами "в совет по защите диссертаций на соискание ученой степени кандидата наук, на соискание ученой степени доктора наук";</w:t>
      </w:r>
    </w:p>
    <w:p>
      <w:pPr>
        <w:pStyle w:val="0"/>
        <w:spacing w:before="200" w:line-rule="auto"/>
        <w:ind w:firstLine="540"/>
        <w:jc w:val="both"/>
      </w:pPr>
      <w:r>
        <w:rPr>
          <w:sz w:val="20"/>
        </w:rPr>
        <w:t xml:space="preserve">34) </w:t>
      </w:r>
      <w:hyperlink w:history="0" r:id="rId8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80</w:t>
        </w:r>
      </w:hyperlink>
      <w:r>
        <w:rPr>
          <w:sz w:val="20"/>
        </w:rPr>
        <w:t xml:space="preserve"> изложить в следующей редакции: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пункте 80(1)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пункте 80(1) настоящего Положения.";</w:t>
      </w:r>
    </w:p>
    <w:p>
      <w:pPr>
        <w:pStyle w:val="0"/>
        <w:spacing w:before="200" w:line-rule="auto"/>
        <w:ind w:firstLine="540"/>
        <w:jc w:val="both"/>
      </w:pPr>
      <w:r>
        <w:rPr>
          <w:sz w:val="20"/>
        </w:rPr>
        <w:t xml:space="preserve">35) </w:t>
      </w:r>
      <w:hyperlink w:history="0" r:id="rId8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80(1) следующего содержания:</w:t>
      </w:r>
    </w:p>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spacing w:before="200" w:line-rule="auto"/>
        <w:ind w:firstLine="540"/>
        <w:jc w:val="both"/>
      </w:pPr>
      <w:r>
        <w:rPr>
          <w:sz w:val="20"/>
        </w:rPr>
        <w:t xml:space="preserve">36) в </w:t>
      </w:r>
      <w:hyperlink w:history="0" r:id="rId8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VII</w:t>
        </w:r>
      </w:hyperlink>
      <w:r>
        <w:rPr>
          <w:sz w:val="20"/>
        </w:rPr>
        <w:t xml:space="preserve">:</w:t>
      </w:r>
    </w:p>
    <w:p>
      <w:pPr>
        <w:pStyle w:val="0"/>
        <w:spacing w:before="200" w:line-rule="auto"/>
        <w:ind w:firstLine="540"/>
        <w:jc w:val="both"/>
      </w:pPr>
      <w:r>
        <w:rPr>
          <w:sz w:val="20"/>
        </w:rPr>
        <w:t xml:space="preserve">после </w:t>
      </w:r>
      <w:hyperlink w:history="0" r:id="rId8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пункта 83</w:t>
        </w:r>
      </w:hyperlink>
      <w:r>
        <w:rPr>
          <w:sz w:val="20"/>
        </w:rPr>
        <w:t xml:space="preserve"> дополнить пунктом 83(1) следующего содержания:</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spacing w:before="200" w:line-rule="auto"/>
        <w:ind w:firstLine="540"/>
        <w:jc w:val="both"/>
      </w:pPr>
      <w:hyperlink w:history="0" r:id="rId8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пунктом 106(1) следующего содержания:</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spacing w:before="200" w:line-rule="auto"/>
        <w:ind w:firstLine="540"/>
        <w:jc w:val="both"/>
      </w:pPr>
      <w:r>
        <w:rPr>
          <w:sz w:val="20"/>
        </w:rPr>
        <w:t xml:space="preserve">в </w:t>
      </w:r>
      <w:hyperlink w:history="0" r:id="rId8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108</w:t>
        </w:r>
      </w:hyperlink>
      <w:r>
        <w:rPr>
          <w:sz w:val="20"/>
        </w:rPr>
        <w:t xml:space="preserve"> слова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заменить словами "в информационную систему Министерства науки и высшего образования Российской Федерации";</w:t>
      </w:r>
    </w:p>
    <w:p>
      <w:pPr>
        <w:pStyle w:val="0"/>
        <w:spacing w:before="200" w:line-rule="auto"/>
        <w:ind w:firstLine="540"/>
        <w:jc w:val="both"/>
      </w:pPr>
      <w:r>
        <w:rPr>
          <w:sz w:val="20"/>
        </w:rPr>
        <w:t xml:space="preserve">37) </w:t>
      </w:r>
      <w:hyperlink w:history="0" r:id="rId9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абзац первый пункта 110</w:t>
        </w:r>
      </w:hyperlink>
      <w:r>
        <w:rPr>
          <w:sz w:val="20"/>
        </w:rPr>
        <w:t xml:space="preserve"> изложить в следующей редакции:</w:t>
      </w:r>
    </w:p>
    <w:p>
      <w:pPr>
        <w:pStyle w:val="0"/>
        <w:spacing w:before="200" w:line-rule="auto"/>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spacing w:before="200" w:line-rule="auto"/>
        <w:ind w:firstLine="540"/>
        <w:jc w:val="both"/>
      </w:pPr>
      <w:r>
        <w:rPr>
          <w:sz w:val="20"/>
        </w:rPr>
        <w:t xml:space="preserve">3. </w:t>
      </w:r>
      <w:hyperlink w:history="0" r:id="rId9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утвержденные указанным постановлением, изложить в следующей редакции:</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right"/>
      </w:pPr>
      <w:r>
        <w:rPr>
          <w:sz w:val="20"/>
        </w:rPr>
        <w:t xml:space="preserve">(в редакции постановления</w:t>
      </w:r>
    </w:p>
    <w:p>
      <w:pPr>
        <w:pStyle w:val="0"/>
        <w:jc w:val="right"/>
      </w:pPr>
      <w:r>
        <w:rPr>
          <w:sz w:val="20"/>
        </w:rPr>
        <w:t xml:space="preserve">Правительства Российской Федерации</w:t>
      </w:r>
    </w:p>
    <w:p>
      <w:pPr>
        <w:pStyle w:val="0"/>
        <w:jc w:val="right"/>
      </w:pPr>
      <w:r>
        <w:rPr>
          <w:sz w:val="20"/>
        </w:rPr>
        <w:t xml:space="preserve">от 7 апреля 2025 г. N 447)</w:t>
      </w:r>
    </w:p>
    <w:p>
      <w:pPr>
        <w:pStyle w:val="0"/>
        <w:jc w:val="both"/>
      </w:pPr>
      <w:r>
        <w:rPr>
          <w:sz w:val="20"/>
        </w:rPr>
      </w:r>
    </w:p>
    <w:p>
      <w:pPr>
        <w:pStyle w:val="0"/>
        <w:jc w:val="center"/>
      </w:pPr>
      <w:r>
        <w:rPr>
          <w:sz w:val="20"/>
        </w:rPr>
        <w:t xml:space="preserve">ПРАВИЛА</w:t>
      </w:r>
    </w:p>
    <w:p>
      <w:pPr>
        <w:pStyle w:val="0"/>
        <w:jc w:val="center"/>
      </w:pPr>
      <w:r>
        <w:rPr>
          <w:sz w:val="20"/>
        </w:rPr>
        <w:t xml:space="preserve">УСТАНОВЛЕНИЯ КВОТЫ ПРИЕМА НА ЦЕЛЕВОЕ ОБУЧЕНИЕ</w:t>
      </w:r>
    </w:p>
    <w:p>
      <w:pPr>
        <w:pStyle w:val="0"/>
        <w:jc w:val="center"/>
      </w:pPr>
      <w:r>
        <w:rPr>
          <w:sz w:val="20"/>
        </w:rPr>
        <w:t xml:space="preserve">ПО ОБРАЗОВАТЕЛЬНЫМ ПРОГРАММАМ ВЫСШЕГО ОБРАЗОВАНИЯ ЗА СЧЕТ</w:t>
      </w:r>
    </w:p>
    <w:p>
      <w:pPr>
        <w:pStyle w:val="0"/>
        <w:jc w:val="center"/>
      </w:pPr>
      <w:r>
        <w:rPr>
          <w:sz w:val="20"/>
        </w:rPr>
        <w:t xml:space="preserve">БЮДЖЕТНЫХ АССИГНОВАНИЙ ФЕДЕРАЛЬНОГО БЮДЖЕТА</w:t>
      </w:r>
    </w:p>
    <w:p>
      <w:pPr>
        <w:pStyle w:val="0"/>
        <w:jc w:val="both"/>
      </w:pPr>
      <w:r>
        <w:rPr>
          <w:sz w:val="20"/>
        </w:rPr>
      </w:r>
    </w:p>
    <w:p>
      <w:pPr>
        <w:pStyle w:val="0"/>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9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93"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0"/>
        <w:jc w:val="center"/>
      </w:pPr>
      <w:r>
        <w:rPr>
          <w:sz w:val="20"/>
        </w:rPr>
        <w:t xml:space="preserve">II. Участники формирования целевой потребности</w:t>
      </w:r>
    </w:p>
    <w:p>
      <w:pPr>
        <w:pStyle w:val="0"/>
        <w:jc w:val="both"/>
      </w:pPr>
      <w:r>
        <w:rPr>
          <w:sz w:val="20"/>
        </w:rPr>
      </w:r>
    </w:p>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9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пунктами 6 и 7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0"/>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96"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0"/>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пунктах 20, 22, 24 и 26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пунктах 6 и 7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9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пунктом 26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пунктом 26 настоящих Правил.</w:t>
      </w:r>
    </w:p>
    <w:p>
      <w:pPr>
        <w:pStyle w:val="0"/>
        <w:jc w:val="both"/>
      </w:pPr>
      <w:r>
        <w:rPr>
          <w:sz w:val="20"/>
        </w:rPr>
      </w:r>
    </w:p>
    <w:p>
      <w:pPr>
        <w:pStyle w:val="0"/>
        <w:jc w:val="center"/>
      </w:pPr>
      <w:r>
        <w:rPr>
          <w:sz w:val="20"/>
        </w:rPr>
        <w:t xml:space="preserve">V. Формирование проекта и установление квоты приема</w:t>
      </w:r>
    </w:p>
    <w:p>
      <w:pPr>
        <w:pStyle w:val="0"/>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9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частями 6</w:t>
        </w:r>
      </w:hyperlink>
      <w:r>
        <w:rPr>
          <w:sz w:val="20"/>
        </w:rPr>
        <w:t xml:space="preserve"> и </w:t>
      </w:r>
      <w:hyperlink w:history="0" r:id="rId10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квоту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ind w:firstLine="540"/>
        <w:jc w:val="both"/>
      </w:pPr>
      <w:r>
        <w:rPr>
          <w:sz w:val="20"/>
        </w:rPr>
        <w:t xml:space="preserve">4. В </w:t>
      </w:r>
      <w:hyperlink w:history="0" r:id="rId10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типовой форме</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указанным постановлением:</w:t>
      </w:r>
    </w:p>
    <w:p>
      <w:pPr>
        <w:pStyle w:val="0"/>
        <w:spacing w:before="200" w:line-rule="auto"/>
        <w:ind w:firstLine="540"/>
        <w:jc w:val="both"/>
      </w:pPr>
      <w:r>
        <w:rPr>
          <w:sz w:val="20"/>
        </w:rPr>
        <w:t xml:space="preserve">1) в </w:t>
      </w:r>
      <w:hyperlink w:history="0" r:id="rId10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III</w:t>
        </w:r>
      </w:hyperlink>
      <w:r>
        <w:rPr>
          <w:sz w:val="20"/>
        </w:rPr>
        <w:t xml:space="preserve">:</w:t>
      </w:r>
    </w:p>
    <w:p>
      <w:pPr>
        <w:pStyle w:val="0"/>
        <w:spacing w:before="200" w:line-rule="auto"/>
        <w:ind w:firstLine="540"/>
        <w:jc w:val="both"/>
      </w:pPr>
      <w:hyperlink w:history="0" r:id="rId10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подпункты "д"</w:t>
        </w:r>
      </w:hyperlink>
      <w:r>
        <w:rPr>
          <w:sz w:val="20"/>
        </w:rPr>
        <w:t xml:space="preserve"> и </w:t>
      </w:r>
      <w:hyperlink w:history="0" r:id="rId10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"е" пункта 1</w:t>
        </w:r>
      </w:hyperlink>
      <w:r>
        <w:rPr>
          <w:sz w:val="20"/>
        </w:rPr>
        <w:t xml:space="preserve"> признать утратившими силу;</w:t>
      </w:r>
    </w:p>
    <w:p>
      <w:pPr>
        <w:pStyle w:val="0"/>
        <w:spacing w:before="200" w:line-rule="auto"/>
        <w:ind w:firstLine="540"/>
        <w:jc w:val="both"/>
      </w:pPr>
      <w:r>
        <w:rPr>
          <w:sz w:val="20"/>
        </w:rPr>
        <w:t xml:space="preserve">в </w:t>
      </w:r>
      <w:hyperlink w:history="0" r:id="rId10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подпункте "в" пункта 2</w:t>
        </w:r>
      </w:hyperlink>
      <w:r>
        <w:rPr>
          <w:sz w:val="20"/>
        </w:rPr>
        <w:t xml:space="preserve"> слово "(субъектов)" исключить;</w:t>
      </w:r>
    </w:p>
    <w:p>
      <w:pPr>
        <w:pStyle w:val="0"/>
        <w:spacing w:before="200" w:line-rule="auto"/>
        <w:ind w:firstLine="540"/>
        <w:jc w:val="both"/>
      </w:pPr>
      <w:r>
        <w:rPr>
          <w:sz w:val="20"/>
        </w:rPr>
        <w:t xml:space="preserve">в </w:t>
      </w:r>
      <w:hyperlink w:history="0" r:id="rId10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пунктах 3</w:t>
        </w:r>
      </w:hyperlink>
      <w:r>
        <w:rPr>
          <w:sz w:val="20"/>
        </w:rPr>
        <w:t xml:space="preserve"> и </w:t>
      </w:r>
      <w:hyperlink w:history="0" r:id="rId10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4</w:t>
        </w:r>
      </w:hyperlink>
      <w:r>
        <w:rPr>
          <w:sz w:val="20"/>
        </w:rPr>
        <w:t xml:space="preserve"> слова "по решению заказчика" заменить словами "в случае, если заказчиком является федеральный государственный орган, орган государственной власти субъекта Российской Федерации, орган местного самоуправления либо работодатель включен в сводный реестр организаций оборонно-промышленного комплекса, формируемый в соответствии с </w:t>
      </w:r>
      <w:hyperlink w:history="0" r:id="rId10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и на основании </w:t>
      </w:r>
      <w:hyperlink w:history="0" r:id="rId10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 образовании в Российской Федерации"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расположена указанная организация";</w:t>
      </w:r>
    </w:p>
    <w:p>
      <w:pPr>
        <w:pStyle w:val="0"/>
        <w:spacing w:before="200" w:line-rule="auto"/>
        <w:ind w:firstLine="540"/>
        <w:jc w:val="both"/>
      </w:pPr>
      <w:r>
        <w:rPr>
          <w:sz w:val="20"/>
        </w:rPr>
        <w:t xml:space="preserve">в </w:t>
      </w:r>
      <w:hyperlink w:history="0" r:id="rId11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6</w:t>
        </w:r>
      </w:hyperlink>
      <w:r>
        <w:rPr>
          <w:sz w:val="20"/>
        </w:rPr>
        <w:t xml:space="preserve"> слова "организация, в которой (индивидуальный предприниматель), в которой" заменить словами "организация, в которой (индивидуальный предприниматель, у которого)";</w:t>
      </w:r>
    </w:p>
    <w:p>
      <w:pPr>
        <w:pStyle w:val="0"/>
        <w:spacing w:before="200" w:line-rule="auto"/>
        <w:ind w:firstLine="540"/>
        <w:jc w:val="both"/>
      </w:pPr>
      <w:r>
        <w:rPr>
          <w:sz w:val="20"/>
        </w:rPr>
        <w:t xml:space="preserve">2) </w:t>
      </w:r>
      <w:hyperlink w:history="0" r:id="rId11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1 раздела IV</w:t>
        </w:r>
      </w:hyperlink>
      <w:r>
        <w:rPr>
          <w:sz w:val="20"/>
        </w:rPr>
        <w:t xml:space="preserve"> изложить в следующей редакции:</w:t>
      </w:r>
    </w:p>
    <w:p>
      <w:pPr>
        <w:pStyle w:val="1"/>
        <w:spacing w:before="200" w:line-rule="auto"/>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&lt;9&gt;:</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3) </w:t>
      </w:r>
      <w:hyperlink w:history="0" r:id="rId11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3 раздела V</w:t>
        </w:r>
      </w:hyperlink>
      <w:r>
        <w:rPr>
          <w:sz w:val="20"/>
        </w:rPr>
        <w:t xml:space="preserve"> после слова "Условия" дополнить словами "и порядок";</w:t>
      </w:r>
    </w:p>
    <w:p>
      <w:pPr>
        <w:pStyle w:val="0"/>
        <w:spacing w:before="200" w:line-rule="auto"/>
        <w:ind w:firstLine="540"/>
        <w:jc w:val="both"/>
      </w:pPr>
      <w:r>
        <w:rPr>
          <w:sz w:val="20"/>
        </w:rPr>
        <w:t xml:space="preserve">4) в </w:t>
      </w:r>
      <w:hyperlink w:history="0" r:id="rId11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1 раздела VII</w:t>
        </w:r>
      </w:hyperlink>
      <w:r>
        <w:rPr>
          <w:sz w:val="20"/>
        </w:rPr>
        <w:t xml:space="preserve">:</w:t>
      </w:r>
    </w:p>
    <w:p>
      <w:pPr>
        <w:pStyle w:val="0"/>
        <w:spacing w:before="200" w:line-rule="auto"/>
        <w:ind w:firstLine="540"/>
        <w:jc w:val="both"/>
      </w:pPr>
      <w:hyperlink w:history="0" r:id="rId11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"г"</w:t>
        </w:r>
      </w:hyperlink>
      <w:r>
        <w:rPr>
          <w:sz w:val="20"/>
        </w:rPr>
        <w:t xml:space="preserve"> после слов "при невыполнении им требований к успеваемости" дополнить словами "и о восстановлении мер поддержки";</w:t>
      </w:r>
    </w:p>
    <w:p>
      <w:pPr>
        <w:pStyle w:val="0"/>
        <w:spacing w:before="200" w:line-rule="auto"/>
        <w:ind w:firstLine="540"/>
        <w:jc w:val="both"/>
      </w:pPr>
      <w:hyperlink w:history="0" r:id="rId11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подпунктом "д(1)" следующего содержания:</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0"/>
        <w:spacing w:before="200" w:line-rule="auto"/>
        <w:ind w:firstLine="540"/>
        <w:jc w:val="both"/>
      </w:pPr>
      <w:r>
        <w:rPr>
          <w:sz w:val="20"/>
        </w:rPr>
        <w:t xml:space="preserve">5) в </w:t>
      </w:r>
      <w:hyperlink w:history="0" r:id="rId11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VIII</w:t>
        </w:r>
      </w:hyperlink>
      <w:r>
        <w:rPr>
          <w:sz w:val="20"/>
        </w:rPr>
        <w:t xml:space="preserve">:</w:t>
      </w:r>
    </w:p>
    <w:p>
      <w:pPr>
        <w:pStyle w:val="0"/>
        <w:spacing w:before="200" w:line-rule="auto"/>
        <w:ind w:firstLine="540"/>
        <w:jc w:val="both"/>
      </w:pPr>
      <w:r>
        <w:rPr>
          <w:sz w:val="20"/>
        </w:rPr>
        <w:t xml:space="preserve">в </w:t>
      </w:r>
      <w:hyperlink w:history="0" r:id="rId11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подпункте "г" пункта 1</w:t>
        </w:r>
      </w:hyperlink>
      <w:r>
        <w:rPr>
          <w:sz w:val="20"/>
        </w:rPr>
        <w:t xml:space="preserve"> слова "к защите" заменить словами "в совет по защите диссертаций на соискание ученой степени кандидата наук, на соискание ученой степени доктора наук";</w:t>
      </w:r>
    </w:p>
    <w:p>
      <w:pPr>
        <w:pStyle w:val="0"/>
        <w:spacing w:before="200" w:line-rule="auto"/>
        <w:ind w:firstLine="540"/>
        <w:jc w:val="both"/>
      </w:pPr>
      <w:hyperlink w:history="0" r:id="rId11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3</w:t>
        </w:r>
      </w:hyperlink>
      <w:r>
        <w:rPr>
          <w:sz w:val="20"/>
        </w:rPr>
        <w:t xml:space="preserve"> изложить в следующей редакции:</w:t>
      </w:r>
    </w:p>
    <w:p>
      <w:pPr>
        <w:pStyle w:val="1"/>
        <w:spacing w:before="200" w:line-rule="auto"/>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&lt;11&gt;)</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r>
        <w:rPr>
          <w:sz w:val="20"/>
        </w:rPr>
        <w:t xml:space="preserve">разделом V(1) Положения &lt;12&gt;.";</w:t>
      </w:r>
    </w:p>
    <w:p>
      <w:pPr>
        <w:pStyle w:val="0"/>
        <w:ind w:firstLine="540"/>
        <w:jc w:val="both"/>
      </w:pPr>
      <w:r>
        <w:rPr>
          <w:sz w:val="20"/>
        </w:rPr>
        <w:t xml:space="preserve">6) </w:t>
      </w:r>
      <w:hyperlink w:history="0" r:id="rId11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1 раздела IX</w:t>
        </w:r>
      </w:hyperlink>
      <w:r>
        <w:rPr>
          <w:sz w:val="20"/>
        </w:rPr>
        <w:t xml:space="preserve"> дополнить подпунктом "б(1)" следующего содержания:</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7) в </w:t>
      </w:r>
      <w:hyperlink w:history="0" r:id="rId12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X</w:t>
        </w:r>
      </w:hyperlink>
      <w:r>
        <w:rPr>
          <w:sz w:val="20"/>
        </w:rPr>
        <w:t xml:space="preserve">:</w:t>
      </w:r>
    </w:p>
    <w:p>
      <w:pPr>
        <w:pStyle w:val="0"/>
        <w:spacing w:before="200" w:line-rule="auto"/>
        <w:ind w:firstLine="540"/>
        <w:jc w:val="both"/>
      </w:pPr>
      <w:r>
        <w:rPr>
          <w:sz w:val="20"/>
        </w:rPr>
        <w:t xml:space="preserve">в </w:t>
      </w:r>
      <w:hyperlink w:history="0" r:id="rId12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подпункте "а" пункта 1</w:t>
        </w:r>
      </w:hyperlink>
      <w:r>
        <w:rPr>
          <w:sz w:val="20"/>
        </w:rPr>
        <w:t xml:space="preserve"> слова "организовать проведение" заменить словами "заключить договор о практической подготовке гражданина в соответствии с настоящим договором и организовать проведение";</w:t>
      </w:r>
    </w:p>
    <w:p>
      <w:pPr>
        <w:pStyle w:val="0"/>
        <w:spacing w:before="200" w:line-rule="auto"/>
        <w:ind w:firstLine="540"/>
        <w:jc w:val="both"/>
      </w:pPr>
      <w:r>
        <w:rPr>
          <w:sz w:val="20"/>
        </w:rPr>
        <w:t xml:space="preserve">в </w:t>
      </w:r>
      <w:hyperlink w:history="0" r:id="rId12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подпункте "б" пункта 2</w:t>
        </w:r>
      </w:hyperlink>
      <w:r>
        <w:rPr>
          <w:sz w:val="20"/>
        </w:rPr>
        <w:t xml:space="preserve"> слово "предоставление" заменить словом "предоставления";</w:t>
      </w:r>
    </w:p>
    <w:p>
      <w:pPr>
        <w:pStyle w:val="0"/>
        <w:spacing w:before="200" w:line-rule="auto"/>
        <w:ind w:firstLine="540"/>
        <w:jc w:val="both"/>
      </w:pPr>
      <w:r>
        <w:rPr>
          <w:sz w:val="20"/>
        </w:rPr>
        <w:t xml:space="preserve">8) </w:t>
      </w:r>
      <w:hyperlink w:history="0" r:id="rId12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6 раздела XII</w:t>
        </w:r>
      </w:hyperlink>
      <w:r>
        <w:rPr>
          <w:sz w:val="20"/>
        </w:rPr>
        <w:t xml:space="preserve"> изложить в следующей редакции:</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разделом V Положения (указывается в случае, если пунктом 3 раздела VIII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9) </w:t>
      </w:r>
      <w:hyperlink w:history="0" r:id="rId12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сноску 10</w:t>
        </w:r>
      </w:hyperlink>
      <w:r>
        <w:rPr>
          <w:sz w:val="20"/>
        </w:rPr>
        <w:t xml:space="preserve"> изложить в следующей редакции:</w:t>
      </w:r>
    </w:p>
    <w:p>
      <w:pPr>
        <w:pStyle w:val="0"/>
        <w:spacing w:before="200" w:line-rule="auto"/>
        <w:ind w:firstLine="540"/>
        <w:jc w:val="both"/>
      </w:pPr>
      <w:r>
        <w:rPr>
          <w:sz w:val="20"/>
        </w:rPr>
        <w:t xml:space="preserve">"&lt;10&gt;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pPr>
        <w:pStyle w:val="0"/>
        <w:spacing w:before="200" w:line-rule="auto"/>
        <w:ind w:firstLine="540"/>
        <w:jc w:val="both"/>
      </w:pPr>
      <w:r>
        <w:rPr>
          <w:sz w:val="20"/>
        </w:rPr>
        <w:t xml:space="preserve">10) в </w:t>
      </w:r>
      <w:hyperlink w:history="0" r:id="rId12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сноске 11</w:t>
        </w:r>
      </w:hyperlink>
      <w:r>
        <w:rPr>
          <w:sz w:val="20"/>
        </w:rPr>
        <w:t xml:space="preserve"> слова "или программы ординатуры," исключить.</w:t>
      </w:r>
    </w:p>
    <w:p>
      <w:pPr>
        <w:pStyle w:val="0"/>
        <w:spacing w:before="200" w:line-rule="auto"/>
        <w:ind w:firstLine="540"/>
        <w:jc w:val="both"/>
      </w:pPr>
      <w:r>
        <w:rPr>
          <w:sz w:val="20"/>
        </w:rPr>
        <w:t xml:space="preserve">5. В </w:t>
      </w:r>
      <w:hyperlink w:history="0" r:id="rId12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форме</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указанным постановлением:</w:t>
      </w:r>
    </w:p>
    <w:p>
      <w:pPr>
        <w:pStyle w:val="0"/>
        <w:spacing w:before="200" w:line-rule="auto"/>
        <w:ind w:firstLine="540"/>
        <w:jc w:val="both"/>
      </w:pPr>
      <w:r>
        <w:rPr>
          <w:sz w:val="20"/>
        </w:rPr>
        <w:t xml:space="preserve">1) в </w:t>
      </w:r>
      <w:hyperlink w:history="0" r:id="rId12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I</w:t>
        </w:r>
      </w:hyperlink>
      <w:r>
        <w:rPr>
          <w:sz w:val="20"/>
        </w:rPr>
        <w:t xml:space="preserve">:</w:t>
      </w:r>
    </w:p>
    <w:p>
      <w:pPr>
        <w:pStyle w:val="0"/>
        <w:spacing w:before="200" w:line-rule="auto"/>
        <w:ind w:firstLine="540"/>
        <w:jc w:val="both"/>
      </w:pPr>
      <w:hyperlink w:history="0" r:id="rId12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1</w:t>
        </w:r>
      </w:hyperlink>
      <w:r>
        <w:rPr>
          <w:sz w:val="20"/>
        </w:rPr>
        <w:t xml:space="preserve"> дополнить словами "или номер предложения, присвоенный заказчиком целевого обучения по образовательной программе среднего профессионального или высшего образования (далее соответственно - заказчик, основная образовательная программа) (для предложения, которое не размещается на Единой цифровой платформе в сфере занятости и трудовых отношений "Работа в России")";</w:t>
      </w:r>
    </w:p>
    <w:p>
      <w:pPr>
        <w:pStyle w:val="0"/>
        <w:spacing w:before="200" w:line-rule="auto"/>
        <w:ind w:firstLine="540"/>
        <w:jc w:val="both"/>
      </w:pPr>
      <w:hyperlink w:history="0" r:id="rId12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2</w:t>
        </w:r>
      </w:hyperlink>
      <w:r>
        <w:rPr>
          <w:sz w:val="20"/>
        </w:rPr>
        <w:t xml:space="preserve"> дополнить словами "или дата формирования предложения, установленная заказчиком (для предложения, которое не размещается на Единой цифровой платформе в сфере занятости и трудовых отношений "Работа в России")";</w:t>
      </w:r>
    </w:p>
    <w:p>
      <w:pPr>
        <w:pStyle w:val="0"/>
        <w:spacing w:before="200" w:line-rule="auto"/>
        <w:ind w:firstLine="540"/>
        <w:jc w:val="both"/>
      </w:pPr>
      <w:hyperlink w:history="0" r:id="rId1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3</w:t>
        </w:r>
      </w:hyperlink>
      <w:r>
        <w:rPr>
          <w:sz w:val="20"/>
        </w:rPr>
        <w:t xml:space="preserve"> изложить в следующей редакции:</w:t>
      </w:r>
    </w:p>
    <w:p>
      <w:pPr>
        <w:pStyle w:val="1"/>
        <w:spacing w:before="200" w:line-rule="auto"/>
        <w:jc w:val="both"/>
      </w:pPr>
      <w:r>
        <w:rPr>
          <w:sz w:val="20"/>
        </w:rPr>
        <w:t xml:space="preserve">    "3. Полное наименование заказчика: ____________________________________</w:t>
      </w:r>
    </w:p>
    <w:p>
      <w:pPr>
        <w:pStyle w:val="1"/>
        <w:jc w:val="both"/>
      </w:pPr>
      <w:r>
        <w:rPr>
          <w:sz w:val="20"/>
        </w:rPr>
        <w:t xml:space="preserve">________________________________________________________________________.";</w:t>
      </w:r>
    </w:p>
    <w:p>
      <w:pPr>
        <w:pStyle w:val="0"/>
        <w:ind w:firstLine="540"/>
        <w:jc w:val="both"/>
      </w:pPr>
      <w:r>
        <w:rPr>
          <w:sz w:val="20"/>
        </w:rPr>
        <w:t xml:space="preserve">в </w:t>
      </w:r>
      <w:hyperlink w:history="0" r:id="rId13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4</w:t>
        </w:r>
      </w:hyperlink>
      <w:r>
        <w:rPr>
          <w:sz w:val="20"/>
        </w:rPr>
        <w:t xml:space="preserve"> слова "Заказчик соответствует" заменить словами "Заказчик соответствует пункту ___";</w:t>
      </w:r>
    </w:p>
    <w:p>
      <w:pPr>
        <w:pStyle w:val="0"/>
        <w:spacing w:before="200" w:line-rule="auto"/>
        <w:ind w:firstLine="540"/>
        <w:jc w:val="both"/>
      </w:pPr>
      <w:r>
        <w:rPr>
          <w:sz w:val="20"/>
        </w:rPr>
        <w:t xml:space="preserve">2) </w:t>
      </w:r>
      <w:hyperlink w:history="0" r:id="rId13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 III</w:t>
        </w:r>
      </w:hyperlink>
      <w:r>
        <w:rPr>
          <w:sz w:val="20"/>
        </w:rPr>
        <w:t xml:space="preserve"> изложить в следующей редакции:</w:t>
      </w:r>
    </w:p>
    <w:p>
      <w:pPr>
        <w:pStyle w:val="0"/>
        <w:ind w:firstLine="540"/>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w:t>
      </w:r>
    </w:p>
    <w:p>
      <w:pPr>
        <w:pStyle w:val="0"/>
        <w:jc w:val="both"/>
      </w:pPr>
      <w:r>
        <w:rPr>
          <w:sz w:val="20"/>
        </w:rPr>
      </w:r>
    </w:p>
    <w:p>
      <w:pPr>
        <w:pStyle w:val="0"/>
        <w:ind w:firstLine="540"/>
        <w:jc w:val="both"/>
      </w:pPr>
      <w:r>
        <w:rPr>
          <w:sz w:val="20"/>
        </w:rPr>
        <w:t xml:space="preserve">3) в </w:t>
      </w:r>
      <w:hyperlink w:history="0" r:id="rId13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разделе IV</w:t>
        </w:r>
      </w:hyperlink>
      <w:r>
        <w:rPr>
          <w:sz w:val="20"/>
        </w:rPr>
        <w:t xml:space="preserve">:</w:t>
      </w:r>
    </w:p>
    <w:p>
      <w:pPr>
        <w:pStyle w:val="0"/>
        <w:spacing w:before="200" w:line-rule="auto"/>
        <w:ind w:firstLine="540"/>
        <w:jc w:val="both"/>
      </w:pPr>
      <w:r>
        <w:rPr>
          <w:sz w:val="20"/>
        </w:rPr>
        <w:t xml:space="preserve">в </w:t>
      </w:r>
      <w:hyperlink w:history="0" r:id="rId13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1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"а"</w:t>
        </w:r>
      </w:hyperlink>
      <w:r>
        <w:rPr>
          <w:sz w:val="20"/>
        </w:rPr>
        <w:t xml:space="preserve"> изложить в следующей редакции:</w:t>
      </w:r>
    </w:p>
    <w:p>
      <w:pPr>
        <w:pStyle w:val="1"/>
        <w:spacing w:before="200" w:line-rule="auto"/>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&lt;3&gt;: ___________________</w:t>
      </w:r>
    </w:p>
    <w:p>
      <w:pPr>
        <w:pStyle w:val="1"/>
        <w:jc w:val="both"/>
      </w:pPr>
      <w:r>
        <w:rPr>
          <w:sz w:val="20"/>
        </w:rPr>
        <w:t xml:space="preserve">________________________________________________________________________;";</w:t>
      </w:r>
    </w:p>
    <w:p>
      <w:pPr>
        <w:pStyle w:val="0"/>
        <w:ind w:firstLine="540"/>
        <w:jc w:val="both"/>
      </w:pPr>
      <w:r>
        <w:rPr>
          <w:sz w:val="20"/>
        </w:rPr>
        <w:t xml:space="preserve">в </w:t>
      </w:r>
      <w:hyperlink w:history="0" r:id="rId13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подпунктах "в"</w:t>
        </w:r>
      </w:hyperlink>
      <w:r>
        <w:rPr>
          <w:sz w:val="20"/>
        </w:rPr>
        <w:t xml:space="preserve"> и </w:t>
      </w:r>
      <w:hyperlink w:history="0" r:id="rId13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"г"</w:t>
        </w:r>
      </w:hyperlink>
      <w:r>
        <w:rPr>
          <w:sz w:val="20"/>
        </w:rPr>
        <w:t xml:space="preserve"> слова "по решению заказчика" заменить словами "в случае, если заказчиком является федеральный государственный орган, орган государственной власти субъекта Российской Федерации, орган местного самоуправления либо работодатель включен в сводный реестр организаций оборонно-промышленного комплекса, формируемый в соответствии с </w:t>
      </w:r>
      <w:hyperlink w:history="0" r:id="rId13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и на основании </w:t>
      </w:r>
      <w:hyperlink w:history="0" r:id="rId13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подпункта "б" пункта 1 части 3 статьи 56</w:t>
        </w:r>
      </w:hyperlink>
      <w:r>
        <w:rPr>
          <w:sz w:val="20"/>
        </w:rPr>
        <w:t xml:space="preserve"> Федерального закона "Об образовании в Российской Федерации"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расположена указанная организация";</w:t>
      </w:r>
    </w:p>
    <w:p>
      <w:pPr>
        <w:pStyle w:val="0"/>
        <w:spacing w:before="200" w:line-rule="auto"/>
        <w:ind w:firstLine="540"/>
        <w:jc w:val="both"/>
      </w:pPr>
      <w:hyperlink w:history="0" r:id="rId14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подпункт "в" пункта 6</w:t>
        </w:r>
      </w:hyperlink>
      <w:r>
        <w:rPr>
          <w:sz w:val="20"/>
        </w:rPr>
        <w:t xml:space="preserve"> после слова "условия" дополнить словами "и порядок";</w:t>
      </w:r>
    </w:p>
    <w:p>
      <w:pPr>
        <w:pStyle w:val="0"/>
        <w:spacing w:before="200" w:line-rule="auto"/>
        <w:ind w:firstLine="540"/>
        <w:jc w:val="both"/>
      </w:pPr>
      <w:r>
        <w:rPr>
          <w:sz w:val="20"/>
        </w:rPr>
        <w:t xml:space="preserve">в </w:t>
      </w:r>
      <w:hyperlink w:history="0" r:id="rId14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пункте 7</w:t>
        </w:r>
      </w:hyperlink>
      <w:r>
        <w:rPr>
          <w:sz w:val="20"/>
        </w:rPr>
        <w:t xml:space="preserve"> слова "к защите" заменить словами "в совет по защите диссертаций на соискание ученой степени кандидата наук, на соискание ученой степени доктора наук";</w:t>
      </w:r>
    </w:p>
    <w:p>
      <w:pPr>
        <w:pStyle w:val="0"/>
        <w:spacing w:before="200" w:line-rule="auto"/>
        <w:ind w:firstLine="540"/>
        <w:jc w:val="both"/>
      </w:pPr>
      <w:r>
        <w:rPr>
          <w:sz w:val="20"/>
        </w:rPr>
        <w:t xml:space="preserve">4) </w:t>
      </w:r>
      <w:hyperlink w:history="0" r:id="rId14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разделами V(1) и V(2) следующего содержания:</w:t>
      </w:r>
    </w:p>
    <w:p>
      <w:pPr>
        <w:pStyle w:val="0"/>
        <w:ind w:firstLine="540"/>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&lt;6&gt;</w:t>
      </w:r>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0"/>
        <w:jc w:val="both"/>
      </w:pPr>
      <w:r>
        <w:rPr>
          <w:sz w:val="20"/>
        </w:rPr>
      </w:r>
    </w:p>
    <w:p>
      <w:pPr>
        <w:pStyle w:val="0"/>
        <w:ind w:firstLine="540"/>
        <w:jc w:val="both"/>
      </w:pPr>
      <w:r>
        <w:rPr>
          <w:sz w:val="20"/>
        </w:rPr>
        <w:t xml:space="preserve">5) </w:t>
      </w:r>
      <w:hyperlink w:history="0" r:id="rId14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сноской 6 следующего содержания:</w:t>
      </w:r>
    </w:p>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spacing w:before="200" w:line-rule="auto"/>
        <w:ind w:firstLine="540"/>
        <w:jc w:val="both"/>
      </w:pPr>
      <w:r>
        <w:rPr>
          <w:sz w:val="20"/>
        </w:rPr>
        <w:t xml:space="preserve">6. В </w:t>
      </w:r>
      <w:hyperlink w:history="0" r:id="rId144"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форме</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 утвержденной указанным постановлением:</w:t>
      </w:r>
    </w:p>
    <w:p>
      <w:pPr>
        <w:pStyle w:val="0"/>
        <w:spacing w:before="200" w:line-rule="auto"/>
        <w:ind w:firstLine="540"/>
        <w:jc w:val="both"/>
      </w:pPr>
      <w:r>
        <w:rPr>
          <w:sz w:val="20"/>
        </w:rPr>
        <w:t xml:space="preserve">1) </w:t>
      </w:r>
      <w:hyperlink w:history="0" r:id="rId14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2</w:t>
        </w:r>
      </w:hyperlink>
      <w:r>
        <w:rPr>
          <w:sz w:val="20"/>
        </w:rPr>
        <w:t xml:space="preserve"> дополнить словами "или номер предложения, присвоенный заказчиком (для предложения, которое не размещено на Единой цифровой платформе в сфере занятости и трудовых отношений "Работа в России")";</w:t>
      </w:r>
    </w:p>
    <w:p>
      <w:pPr>
        <w:pStyle w:val="0"/>
        <w:spacing w:before="200" w:line-rule="auto"/>
        <w:ind w:firstLine="540"/>
        <w:jc w:val="both"/>
      </w:pPr>
      <w:r>
        <w:rPr>
          <w:sz w:val="20"/>
        </w:rPr>
        <w:t xml:space="preserve">2) </w:t>
      </w:r>
      <w:hyperlink w:history="0" r:id="rId146"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3</w:t>
        </w:r>
      </w:hyperlink>
      <w:r>
        <w:rPr>
          <w:sz w:val="20"/>
        </w:rPr>
        <w:t xml:space="preserve"> дополнить словами "или дата формирования предложения заказчиком (для предложения, которое не размещено на Единой цифровой платформе в сфере занятости и трудовых отношений "Работа в России")";</w:t>
      </w:r>
    </w:p>
    <w:p>
      <w:pPr>
        <w:pStyle w:val="0"/>
        <w:spacing w:before="200" w:line-rule="auto"/>
        <w:ind w:firstLine="540"/>
        <w:jc w:val="both"/>
      </w:pPr>
      <w:r>
        <w:rPr>
          <w:sz w:val="20"/>
        </w:rPr>
        <w:t xml:space="preserve">3) </w:t>
      </w:r>
      <w:hyperlink w:history="0" r:id="rId14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4</w:t>
        </w:r>
      </w:hyperlink>
      <w:r>
        <w:rPr>
          <w:sz w:val="20"/>
        </w:rPr>
        <w:t xml:space="preserve"> после слов "место регистрации" дополнить словами ", телефон, адрес электронной почты";</w:t>
      </w:r>
    </w:p>
    <w:p>
      <w:pPr>
        <w:pStyle w:val="0"/>
        <w:spacing w:before="200" w:line-rule="auto"/>
        <w:ind w:firstLine="540"/>
        <w:jc w:val="both"/>
      </w:pPr>
      <w:r>
        <w:rPr>
          <w:sz w:val="20"/>
        </w:rPr>
        <w:t xml:space="preserve">4) </w:t>
      </w:r>
      <w:hyperlink w:history="0" r:id="rId148"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пункт 6</w:t>
        </w:r>
      </w:hyperlink>
      <w:r>
        <w:rPr>
          <w:sz w:val="20"/>
        </w:rPr>
        <w:t xml:space="preserve"> изложить в следующей редакции:</w:t>
      </w:r>
    </w:p>
    <w:p>
      <w:pPr>
        <w:pStyle w:val="1"/>
        <w:spacing w:before="200" w:line-rule="auto"/>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&lt;*&gt;:</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0"/>
        <w:ind w:firstLine="540"/>
        <w:jc w:val="both"/>
      </w:pPr>
      <w:r>
        <w:rPr>
          <w:sz w:val="20"/>
        </w:rPr>
        <w:t xml:space="preserve">5) </w:t>
      </w:r>
      <w:hyperlink w:history="0" r:id="rId14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Недействующая редакция {КонсультантПлюс}">
        <w:r>
          <w:rPr>
            <w:sz w:val="20"/>
            <w:color w:val="0000ff"/>
          </w:rPr>
          <w:t xml:space="preserve">дополнить</w:t>
        </w:r>
      </w:hyperlink>
      <w:r>
        <w:rPr>
          <w:sz w:val="20"/>
        </w:rPr>
        <w:t xml:space="preserve"> пунктами 7 и 8 следующего содержания:</w:t>
      </w:r>
    </w:p>
    <w:p>
      <w:pPr>
        <w:pStyle w:val="1"/>
        <w:spacing w:before="200" w:line-rule="auto"/>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07.04.2025 N 447</w:t>
            <w:br/>
            <w:t>"О внесении изменений в постановление Правительства Российской Федера...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5586" TargetMode = "External"/>
	<Relationship Id="rId8" Type="http://schemas.openxmlformats.org/officeDocument/2006/relationships/hyperlink" Target="https://login.consultant.ru/link/?req=doc&amp;base=LAW&amp;n=475586&amp;dst=100017" TargetMode = "External"/>
	<Relationship Id="rId9" Type="http://schemas.openxmlformats.org/officeDocument/2006/relationships/hyperlink" Target="https://login.consultant.ru/link/?req=doc&amp;base=LAW&amp;n=475586&amp;dst=100021" TargetMode = "External"/>
	<Relationship Id="rId10" Type="http://schemas.openxmlformats.org/officeDocument/2006/relationships/hyperlink" Target="https://login.consultant.ru/link/?req=doc&amp;base=LAW&amp;n=475586&amp;dst=100022" TargetMode = "External"/>
	<Relationship Id="rId11" Type="http://schemas.openxmlformats.org/officeDocument/2006/relationships/hyperlink" Target="https://login.consultant.ru/link/?req=doc&amp;base=LAW&amp;n=475586&amp;dst=100049" TargetMode = "External"/>
	<Relationship Id="rId12" Type="http://schemas.openxmlformats.org/officeDocument/2006/relationships/hyperlink" Target="https://login.consultant.ru/link/?req=doc&amp;base=LAW&amp;n=475586&amp;dst=100022" TargetMode = "External"/>
	<Relationship Id="rId13" Type="http://schemas.openxmlformats.org/officeDocument/2006/relationships/hyperlink" Target="https://login.consultant.ru/link/?req=doc&amp;base=LAW&amp;n=475586&amp;dst=100051" TargetMode = "External"/>
	<Relationship Id="rId14" Type="http://schemas.openxmlformats.org/officeDocument/2006/relationships/hyperlink" Target="https://login.consultant.ru/link/?req=doc&amp;base=LAW&amp;n=475586&amp;dst=100051" TargetMode = "External"/>
	<Relationship Id="rId15" Type="http://schemas.openxmlformats.org/officeDocument/2006/relationships/hyperlink" Target="https://login.consultant.ru/link/?req=doc&amp;base=LAW&amp;n=475586&amp;dst=100055" TargetMode = "External"/>
	<Relationship Id="rId16" Type="http://schemas.openxmlformats.org/officeDocument/2006/relationships/hyperlink" Target="https://login.consultant.ru/link/?req=doc&amp;base=LAW&amp;n=495182&amp;dst=1144" TargetMode = "External"/>
	<Relationship Id="rId17" Type="http://schemas.openxmlformats.org/officeDocument/2006/relationships/hyperlink" Target="https://login.consultant.ru/link/?req=doc&amp;base=LAW&amp;n=475586&amp;dst=100056" TargetMode = "External"/>
	<Relationship Id="rId18" Type="http://schemas.openxmlformats.org/officeDocument/2006/relationships/hyperlink" Target="https://login.consultant.ru/link/?req=doc&amp;base=LAW&amp;n=475586&amp;dst=100057" TargetMode = "External"/>
	<Relationship Id="rId19" Type="http://schemas.openxmlformats.org/officeDocument/2006/relationships/hyperlink" Target="https://login.consultant.ru/link/?req=doc&amp;base=LAW&amp;n=475586&amp;dst=100059" TargetMode = "External"/>
	<Relationship Id="rId20" Type="http://schemas.openxmlformats.org/officeDocument/2006/relationships/hyperlink" Target="https://login.consultant.ru/link/?req=doc&amp;base=LAW&amp;n=475586&amp;dst=100021" TargetMode = "External"/>
	<Relationship Id="rId21" Type="http://schemas.openxmlformats.org/officeDocument/2006/relationships/hyperlink" Target="https://login.consultant.ru/link/?req=doc&amp;base=LAW&amp;n=479337&amp;dst=100211" TargetMode = "External"/>
	<Relationship Id="rId22" Type="http://schemas.openxmlformats.org/officeDocument/2006/relationships/hyperlink" Target="https://login.consultant.ru/link/?req=doc&amp;base=LAW&amp;n=475586&amp;dst=100060" TargetMode = "External"/>
	<Relationship Id="rId23" Type="http://schemas.openxmlformats.org/officeDocument/2006/relationships/hyperlink" Target="https://login.consultant.ru/link/?req=doc&amp;base=LAW&amp;n=475586&amp;dst=100061" TargetMode = "External"/>
	<Relationship Id="rId24" Type="http://schemas.openxmlformats.org/officeDocument/2006/relationships/hyperlink" Target="https://login.consultant.ru/link/?req=doc&amp;base=LAW&amp;n=475586&amp;dst=100067" TargetMode = "External"/>
	<Relationship Id="rId25" Type="http://schemas.openxmlformats.org/officeDocument/2006/relationships/hyperlink" Target="https://login.consultant.ru/link/?req=doc&amp;base=LAW&amp;n=475586&amp;dst=100073" TargetMode = "External"/>
	<Relationship Id="rId26" Type="http://schemas.openxmlformats.org/officeDocument/2006/relationships/hyperlink" Target="https://login.consultant.ru/link/?req=doc&amp;base=LAW&amp;n=475586&amp;dst=100077" TargetMode = "External"/>
	<Relationship Id="rId27" Type="http://schemas.openxmlformats.org/officeDocument/2006/relationships/hyperlink" Target="https://login.consultant.ru/link/?req=doc&amp;base=LAW&amp;n=481289&amp;dst=696" TargetMode = "External"/>
	<Relationship Id="rId28" Type="http://schemas.openxmlformats.org/officeDocument/2006/relationships/hyperlink" Target="https://login.consultant.ru/link/?req=doc&amp;base=LAW&amp;n=475586&amp;dst=100081" TargetMode = "External"/>
	<Relationship Id="rId29" Type="http://schemas.openxmlformats.org/officeDocument/2006/relationships/hyperlink" Target="https://login.consultant.ru/link/?req=doc&amp;base=LAW&amp;n=475586&amp;dst=100061" TargetMode = "External"/>
	<Relationship Id="rId30" Type="http://schemas.openxmlformats.org/officeDocument/2006/relationships/hyperlink" Target="https://login.consultant.ru/link/?req=doc&amp;base=LAW&amp;n=475586&amp;dst=100021" TargetMode = "External"/>
	<Relationship Id="rId31" Type="http://schemas.openxmlformats.org/officeDocument/2006/relationships/hyperlink" Target="https://login.consultant.ru/link/?req=doc&amp;base=LAW&amp;n=475586&amp;dst=100086" TargetMode = "External"/>
	<Relationship Id="rId32" Type="http://schemas.openxmlformats.org/officeDocument/2006/relationships/hyperlink" Target="https://login.consultant.ru/link/?req=doc&amp;base=LAW&amp;n=475586&amp;dst=100089" TargetMode = "External"/>
	<Relationship Id="rId33" Type="http://schemas.openxmlformats.org/officeDocument/2006/relationships/hyperlink" Target="https://login.consultant.ru/link/?req=doc&amp;base=LAW&amp;n=475586&amp;dst=100093" TargetMode = "External"/>
	<Relationship Id="rId34" Type="http://schemas.openxmlformats.org/officeDocument/2006/relationships/hyperlink" Target="https://login.consultant.ru/link/?req=doc&amp;base=LAW&amp;n=475586&amp;dst=100094" TargetMode = "External"/>
	<Relationship Id="rId35" Type="http://schemas.openxmlformats.org/officeDocument/2006/relationships/hyperlink" Target="https://login.consultant.ru/link/?req=doc&amp;base=LAW&amp;n=475586&amp;dst=100095" TargetMode = "External"/>
	<Relationship Id="rId36" Type="http://schemas.openxmlformats.org/officeDocument/2006/relationships/hyperlink" Target="https://login.consultant.ru/link/?req=doc&amp;base=LAW&amp;n=475586&amp;dst=100098" TargetMode = "External"/>
	<Relationship Id="rId37" Type="http://schemas.openxmlformats.org/officeDocument/2006/relationships/hyperlink" Target="https://login.consultant.ru/link/?req=doc&amp;base=LAW&amp;n=475586&amp;dst=100021" TargetMode = "External"/>
	<Relationship Id="rId38" Type="http://schemas.openxmlformats.org/officeDocument/2006/relationships/hyperlink" Target="https://login.consultant.ru/link/?req=doc&amp;base=LAW&amp;n=475586&amp;dst=100104" TargetMode = "External"/>
	<Relationship Id="rId39" Type="http://schemas.openxmlformats.org/officeDocument/2006/relationships/hyperlink" Target="https://login.consultant.ru/link/?req=doc&amp;base=LAW&amp;n=475586&amp;dst=100106" TargetMode = "External"/>
	<Relationship Id="rId40" Type="http://schemas.openxmlformats.org/officeDocument/2006/relationships/hyperlink" Target="https://login.consultant.ru/link/?req=doc&amp;base=LAW&amp;n=475586&amp;dst=100104" TargetMode = "External"/>
	<Relationship Id="rId41" Type="http://schemas.openxmlformats.org/officeDocument/2006/relationships/hyperlink" Target="https://login.consultant.ru/link/?req=doc&amp;base=LAW&amp;n=475586&amp;dst=100112" TargetMode = "External"/>
	<Relationship Id="rId42" Type="http://schemas.openxmlformats.org/officeDocument/2006/relationships/hyperlink" Target="https://login.consultant.ru/link/?req=doc&amp;base=LAW&amp;n=475586&amp;dst=100112" TargetMode = "External"/>
	<Relationship Id="rId43" Type="http://schemas.openxmlformats.org/officeDocument/2006/relationships/hyperlink" Target="https://login.consultant.ru/link/?req=doc&amp;base=LAW&amp;n=475586&amp;dst=100115" TargetMode = "External"/>
	<Relationship Id="rId44" Type="http://schemas.openxmlformats.org/officeDocument/2006/relationships/hyperlink" Target="https://login.consultant.ru/link/?req=doc&amp;base=LAW&amp;n=475586&amp;dst=100121" TargetMode = "External"/>
	<Relationship Id="rId45" Type="http://schemas.openxmlformats.org/officeDocument/2006/relationships/hyperlink" Target="https://login.consultant.ru/link/?req=doc&amp;base=LAW&amp;n=475586&amp;dst=100124" TargetMode = "External"/>
	<Relationship Id="rId46" Type="http://schemas.openxmlformats.org/officeDocument/2006/relationships/hyperlink" Target="https://login.consultant.ru/link/?req=doc&amp;base=LAW&amp;n=475586&amp;dst=100125" TargetMode = "External"/>
	<Relationship Id="rId47" Type="http://schemas.openxmlformats.org/officeDocument/2006/relationships/hyperlink" Target="https://login.consultant.ru/link/?req=doc&amp;base=LAW&amp;n=475586&amp;dst=100124" TargetMode = "External"/>
	<Relationship Id="rId48" Type="http://schemas.openxmlformats.org/officeDocument/2006/relationships/hyperlink" Target="https://login.consultant.ru/link/?req=doc&amp;base=LAW&amp;n=475586&amp;dst=100133" TargetMode = "External"/>
	<Relationship Id="rId49" Type="http://schemas.openxmlformats.org/officeDocument/2006/relationships/hyperlink" Target="https://login.consultant.ru/link/?req=doc&amp;base=LAW&amp;n=475586&amp;dst=100139" TargetMode = "External"/>
	<Relationship Id="rId50" Type="http://schemas.openxmlformats.org/officeDocument/2006/relationships/hyperlink" Target="https://login.consultant.ru/link/?req=doc&amp;base=LAW&amp;n=475586&amp;dst=100142" TargetMode = "External"/>
	<Relationship Id="rId51" Type="http://schemas.openxmlformats.org/officeDocument/2006/relationships/hyperlink" Target="https://login.consultant.ru/link/?req=doc&amp;base=LAW&amp;n=475586&amp;dst=100143" TargetMode = "External"/>
	<Relationship Id="rId52" Type="http://schemas.openxmlformats.org/officeDocument/2006/relationships/hyperlink" Target="https://login.consultant.ru/link/?req=doc&amp;base=LAW&amp;n=475586&amp;dst=100145" TargetMode = "External"/>
	<Relationship Id="rId53" Type="http://schemas.openxmlformats.org/officeDocument/2006/relationships/hyperlink" Target="https://login.consultant.ru/link/?req=doc&amp;base=LAW&amp;n=475586&amp;dst=100165" TargetMode = "External"/>
	<Relationship Id="rId54" Type="http://schemas.openxmlformats.org/officeDocument/2006/relationships/hyperlink" Target="https://login.consultant.ru/link/?req=doc&amp;base=LAW&amp;n=475586&amp;dst=100168" TargetMode = "External"/>
	<Relationship Id="rId55" Type="http://schemas.openxmlformats.org/officeDocument/2006/relationships/hyperlink" Target="https://login.consultant.ru/link/?req=doc&amp;base=LAW&amp;n=475586&amp;dst=100171" TargetMode = "External"/>
	<Relationship Id="rId56" Type="http://schemas.openxmlformats.org/officeDocument/2006/relationships/hyperlink" Target="https://login.consultant.ru/link/?req=doc&amp;base=LAW&amp;n=475586&amp;dst=100168" TargetMode = "External"/>
	<Relationship Id="rId57" Type="http://schemas.openxmlformats.org/officeDocument/2006/relationships/hyperlink" Target="https://login.consultant.ru/link/?req=doc&amp;base=LAW&amp;n=495182&amp;dst=233" TargetMode = "External"/>
	<Relationship Id="rId58" Type="http://schemas.openxmlformats.org/officeDocument/2006/relationships/hyperlink" Target="https://login.consultant.ru/link/?req=doc&amp;base=LAW&amp;n=475586&amp;dst=100178" TargetMode = "External"/>
	<Relationship Id="rId59" Type="http://schemas.openxmlformats.org/officeDocument/2006/relationships/hyperlink" Target="https://login.consultant.ru/link/?req=doc&amp;base=LAW&amp;n=475586&amp;dst=100183" TargetMode = "External"/>
	<Relationship Id="rId60" Type="http://schemas.openxmlformats.org/officeDocument/2006/relationships/hyperlink" Target="https://login.consultant.ru/link/?req=doc&amp;base=LAW&amp;n=475586&amp;dst=100213" TargetMode = "External"/>
	<Relationship Id="rId61" Type="http://schemas.openxmlformats.org/officeDocument/2006/relationships/hyperlink" Target="https://login.consultant.ru/link/?req=doc&amp;base=LAW&amp;n=475586&amp;dst=100230" TargetMode = "External"/>
	<Relationship Id="rId62" Type="http://schemas.openxmlformats.org/officeDocument/2006/relationships/hyperlink" Target="https://login.consultant.ru/link/?req=doc&amp;base=LAW&amp;n=475586&amp;dst=100230" TargetMode = "External"/>
	<Relationship Id="rId63" Type="http://schemas.openxmlformats.org/officeDocument/2006/relationships/hyperlink" Target="https://login.consultant.ru/link/?req=doc&amp;base=LAW&amp;n=475586&amp;dst=100233" TargetMode = "External"/>
	<Relationship Id="rId64" Type="http://schemas.openxmlformats.org/officeDocument/2006/relationships/hyperlink" Target="https://login.consultant.ru/link/?req=doc&amp;base=LAW&amp;n=475586&amp;dst=100235" TargetMode = "External"/>
	<Relationship Id="rId65" Type="http://schemas.openxmlformats.org/officeDocument/2006/relationships/hyperlink" Target="https://login.consultant.ru/link/?req=doc&amp;base=LAW&amp;n=502632&amp;dst=3238" TargetMode = "External"/>
	<Relationship Id="rId66" Type="http://schemas.openxmlformats.org/officeDocument/2006/relationships/hyperlink" Target="https://login.consultant.ru/link/?req=doc&amp;base=LAW&amp;n=475586&amp;dst=100254" TargetMode = "External"/>
	<Relationship Id="rId67" Type="http://schemas.openxmlformats.org/officeDocument/2006/relationships/hyperlink" Target="https://login.consultant.ru/link/?req=doc&amp;base=LAW&amp;n=475586&amp;dst=100254" TargetMode = "External"/>
	<Relationship Id="rId68" Type="http://schemas.openxmlformats.org/officeDocument/2006/relationships/hyperlink" Target="https://login.consultant.ru/link/?req=doc&amp;base=LAW&amp;n=475586&amp;dst=100255" TargetMode = "External"/>
	<Relationship Id="rId69" Type="http://schemas.openxmlformats.org/officeDocument/2006/relationships/hyperlink" Target="https://login.consultant.ru/link/?req=doc&amp;base=LAW&amp;n=475586&amp;dst=100256" TargetMode = "External"/>
	<Relationship Id="rId70" Type="http://schemas.openxmlformats.org/officeDocument/2006/relationships/hyperlink" Target="https://login.consultant.ru/link/?req=doc&amp;base=LAW&amp;n=475586&amp;dst=100021" TargetMode = "External"/>
	<Relationship Id="rId71" Type="http://schemas.openxmlformats.org/officeDocument/2006/relationships/hyperlink" Target="https://login.consultant.ru/link/?req=doc&amp;base=LAW&amp;n=475586&amp;dst=100274" TargetMode = "External"/>
	<Relationship Id="rId72" Type="http://schemas.openxmlformats.org/officeDocument/2006/relationships/hyperlink" Target="https://login.consultant.ru/link/?req=doc&amp;base=LAW&amp;n=475586&amp;dst=100021" TargetMode = "External"/>
	<Relationship Id="rId73" Type="http://schemas.openxmlformats.org/officeDocument/2006/relationships/hyperlink" Target="https://login.consultant.ru/link/?req=doc&amp;base=LAW&amp;n=475586&amp;dst=100275" TargetMode = "External"/>
	<Relationship Id="rId74" Type="http://schemas.openxmlformats.org/officeDocument/2006/relationships/hyperlink" Target="https://login.consultant.ru/link/?req=doc&amp;base=LAW&amp;n=475586&amp;dst=100279" TargetMode = "External"/>
	<Relationship Id="rId75" Type="http://schemas.openxmlformats.org/officeDocument/2006/relationships/hyperlink" Target="https://login.consultant.ru/link/?req=doc&amp;base=LAW&amp;n=475586&amp;dst=100280" TargetMode = "External"/>
	<Relationship Id="rId76" Type="http://schemas.openxmlformats.org/officeDocument/2006/relationships/hyperlink" Target="https://login.consultant.ru/link/?req=doc&amp;base=LAW&amp;n=475586&amp;dst=100021" TargetMode = "External"/>
	<Relationship Id="rId77" Type="http://schemas.openxmlformats.org/officeDocument/2006/relationships/hyperlink" Target="https://login.consultant.ru/link/?req=doc&amp;base=LAW&amp;n=475586&amp;dst=100283" TargetMode = "External"/>
	<Relationship Id="rId78" Type="http://schemas.openxmlformats.org/officeDocument/2006/relationships/hyperlink" Target="https://login.consultant.ru/link/?req=doc&amp;base=LAW&amp;n=475586&amp;dst=100021" TargetMode = "External"/>
	<Relationship Id="rId79" Type="http://schemas.openxmlformats.org/officeDocument/2006/relationships/hyperlink" Target="https://login.consultant.ru/link/?req=doc&amp;base=LAW&amp;n=475586&amp;dst=100287" TargetMode = "External"/>
	<Relationship Id="rId80" Type="http://schemas.openxmlformats.org/officeDocument/2006/relationships/hyperlink" Target="https://login.consultant.ru/link/?req=doc&amp;base=LAW&amp;n=475586&amp;dst=100290" TargetMode = "External"/>
	<Relationship Id="rId81" Type="http://schemas.openxmlformats.org/officeDocument/2006/relationships/hyperlink" Target="https://login.consultant.ru/link/?req=doc&amp;base=LAW&amp;n=475586&amp;dst=100293" TargetMode = "External"/>
	<Relationship Id="rId82" Type="http://schemas.openxmlformats.org/officeDocument/2006/relationships/hyperlink" Target="https://login.consultant.ru/link/?req=doc&amp;base=LAW&amp;n=475586&amp;dst=100295" TargetMode = "External"/>
	<Relationship Id="rId83" Type="http://schemas.openxmlformats.org/officeDocument/2006/relationships/hyperlink" Target="https://login.consultant.ru/link/?req=doc&amp;base=LAW&amp;n=475586&amp;dst=100298" TargetMode = "External"/>
	<Relationship Id="rId84" Type="http://schemas.openxmlformats.org/officeDocument/2006/relationships/hyperlink" Target="https://login.consultant.ru/link/?req=doc&amp;base=LAW&amp;n=475586&amp;dst=100302" TargetMode = "External"/>
	<Relationship Id="rId85" Type="http://schemas.openxmlformats.org/officeDocument/2006/relationships/hyperlink" Target="https://login.consultant.ru/link/?req=doc&amp;base=LAW&amp;n=475586&amp;dst=100021" TargetMode = "External"/>
	<Relationship Id="rId86" Type="http://schemas.openxmlformats.org/officeDocument/2006/relationships/hyperlink" Target="https://login.consultant.ru/link/?req=doc&amp;base=LAW&amp;n=475586&amp;dst=100309" TargetMode = "External"/>
	<Relationship Id="rId87" Type="http://schemas.openxmlformats.org/officeDocument/2006/relationships/hyperlink" Target="https://login.consultant.ru/link/?req=doc&amp;base=LAW&amp;n=475586&amp;dst=100310" TargetMode = "External"/>
	<Relationship Id="rId88" Type="http://schemas.openxmlformats.org/officeDocument/2006/relationships/hyperlink" Target="https://login.consultant.ru/link/?req=doc&amp;base=LAW&amp;n=475586&amp;dst=100309" TargetMode = "External"/>
	<Relationship Id="rId89" Type="http://schemas.openxmlformats.org/officeDocument/2006/relationships/hyperlink" Target="https://login.consultant.ru/link/?req=doc&amp;base=LAW&amp;n=475586&amp;dst=100360" TargetMode = "External"/>
	<Relationship Id="rId90" Type="http://schemas.openxmlformats.org/officeDocument/2006/relationships/hyperlink" Target="https://login.consultant.ru/link/?req=doc&amp;base=LAW&amp;n=475586&amp;dst=100363" TargetMode = "External"/>
	<Relationship Id="rId91" Type="http://schemas.openxmlformats.org/officeDocument/2006/relationships/hyperlink" Target="https://login.consultant.ru/link/?req=doc&amp;base=LAW&amp;n=475586&amp;dst=100388" TargetMode = "External"/>
	<Relationship Id="rId92" Type="http://schemas.openxmlformats.org/officeDocument/2006/relationships/hyperlink" Target="https://login.consultant.ru/link/?req=doc&amp;base=LAW&amp;n=495182&amp;dst=791" TargetMode = "External"/>
	<Relationship Id="rId93" Type="http://schemas.openxmlformats.org/officeDocument/2006/relationships/hyperlink" Target="https://login.consultant.ru/link/?req=doc&amp;base=LAW&amp;n=495182&amp;dst=956" TargetMode = "External"/>
	<Relationship Id="rId94" Type="http://schemas.openxmlformats.org/officeDocument/2006/relationships/hyperlink" Target="https://login.consultant.ru/link/?req=doc&amp;base=LAW&amp;n=500833" TargetMode = "External"/>
	<Relationship Id="rId95" Type="http://schemas.openxmlformats.org/officeDocument/2006/relationships/hyperlink" Target="https://login.consultant.ru/link/?req=doc&amp;base=LAW&amp;n=500833" TargetMode = "External"/>
	<Relationship Id="rId96" Type="http://schemas.openxmlformats.org/officeDocument/2006/relationships/hyperlink" Target="https://login.consultant.ru/link/?req=doc&amp;base=LAW&amp;n=495182&amp;dst=956" TargetMode = "External"/>
	<Relationship Id="rId97" Type="http://schemas.openxmlformats.org/officeDocument/2006/relationships/hyperlink" Target="https://login.consultant.ru/link/?req=doc&amp;base=LAW&amp;n=500833" TargetMode = "External"/>
	<Relationship Id="rId98" Type="http://schemas.openxmlformats.org/officeDocument/2006/relationships/hyperlink" Target="https://login.consultant.ru/link/?req=doc&amp;base=LAW&amp;n=479337&amp;dst=100211" TargetMode = "External"/>
	<Relationship Id="rId99" Type="http://schemas.openxmlformats.org/officeDocument/2006/relationships/hyperlink" Target="https://login.consultant.ru/link/?req=doc&amp;base=LAW&amp;n=495182&amp;dst=100950" TargetMode = "External"/>
	<Relationship Id="rId100" Type="http://schemas.openxmlformats.org/officeDocument/2006/relationships/hyperlink" Target="https://login.consultant.ru/link/?req=doc&amp;base=LAW&amp;n=495182&amp;dst=801" TargetMode = "External"/>
	<Relationship Id="rId101" Type="http://schemas.openxmlformats.org/officeDocument/2006/relationships/hyperlink" Target="https://login.consultant.ru/link/?req=doc&amp;base=LAW&amp;n=475586&amp;dst=100435" TargetMode = "External"/>
	<Relationship Id="rId102" Type="http://schemas.openxmlformats.org/officeDocument/2006/relationships/hyperlink" Target="https://login.consultant.ru/link/?req=doc&amp;base=LAW&amp;n=475586&amp;dst=100452" TargetMode = "External"/>
	<Relationship Id="rId103" Type="http://schemas.openxmlformats.org/officeDocument/2006/relationships/hyperlink" Target="https://login.consultant.ru/link/?req=doc&amp;base=LAW&amp;n=475586&amp;dst=100458" TargetMode = "External"/>
	<Relationship Id="rId104" Type="http://schemas.openxmlformats.org/officeDocument/2006/relationships/hyperlink" Target="https://login.consultant.ru/link/?req=doc&amp;base=LAW&amp;n=475586&amp;dst=100459" TargetMode = "External"/>
	<Relationship Id="rId105" Type="http://schemas.openxmlformats.org/officeDocument/2006/relationships/hyperlink" Target="https://login.consultant.ru/link/?req=doc&amp;base=LAW&amp;n=475586&amp;dst=100463" TargetMode = "External"/>
	<Relationship Id="rId106" Type="http://schemas.openxmlformats.org/officeDocument/2006/relationships/hyperlink" Target="https://login.consultant.ru/link/?req=doc&amp;base=LAW&amp;n=475586&amp;dst=100464" TargetMode = "External"/>
	<Relationship Id="rId107" Type="http://schemas.openxmlformats.org/officeDocument/2006/relationships/hyperlink" Target="https://login.consultant.ru/link/?req=doc&amp;base=LAW&amp;n=475586&amp;dst=100465" TargetMode = "External"/>
	<Relationship Id="rId108" Type="http://schemas.openxmlformats.org/officeDocument/2006/relationships/hyperlink" Target="https://login.consultant.ru/link/?req=doc&amp;base=LAW&amp;n=479337&amp;dst=100211" TargetMode = "External"/>
	<Relationship Id="rId109" Type="http://schemas.openxmlformats.org/officeDocument/2006/relationships/hyperlink" Target="https://login.consultant.ru/link/?req=doc&amp;base=LAW&amp;n=495182&amp;dst=923" TargetMode = "External"/>
	<Relationship Id="rId110" Type="http://schemas.openxmlformats.org/officeDocument/2006/relationships/hyperlink" Target="https://login.consultant.ru/link/?req=doc&amp;base=LAW&amp;n=475586&amp;dst=100468" TargetMode = "External"/>
	<Relationship Id="rId111" Type="http://schemas.openxmlformats.org/officeDocument/2006/relationships/hyperlink" Target="https://login.consultant.ru/link/?req=doc&amp;base=LAW&amp;n=475586&amp;dst=100474" TargetMode = "External"/>
	<Relationship Id="rId112" Type="http://schemas.openxmlformats.org/officeDocument/2006/relationships/hyperlink" Target="https://login.consultant.ru/link/?req=doc&amp;base=LAW&amp;n=475586&amp;dst=100480" TargetMode = "External"/>
	<Relationship Id="rId113" Type="http://schemas.openxmlformats.org/officeDocument/2006/relationships/hyperlink" Target="https://login.consultant.ru/link/?req=doc&amp;base=LAW&amp;n=475586&amp;dst=100487" TargetMode = "External"/>
	<Relationship Id="rId114" Type="http://schemas.openxmlformats.org/officeDocument/2006/relationships/hyperlink" Target="https://login.consultant.ru/link/?req=doc&amp;base=LAW&amp;n=475586&amp;dst=100491" TargetMode = "External"/>
	<Relationship Id="rId115" Type="http://schemas.openxmlformats.org/officeDocument/2006/relationships/hyperlink" Target="https://login.consultant.ru/link/?req=doc&amp;base=LAW&amp;n=475586&amp;dst=100487" TargetMode = "External"/>
	<Relationship Id="rId116" Type="http://schemas.openxmlformats.org/officeDocument/2006/relationships/hyperlink" Target="https://login.consultant.ru/link/?req=doc&amp;base=LAW&amp;n=475586&amp;dst=100501" TargetMode = "External"/>
	<Relationship Id="rId117" Type="http://schemas.openxmlformats.org/officeDocument/2006/relationships/hyperlink" Target="https://login.consultant.ru/link/?req=doc&amp;base=LAW&amp;n=475586&amp;dst=100506" TargetMode = "External"/>
	<Relationship Id="rId118" Type="http://schemas.openxmlformats.org/officeDocument/2006/relationships/hyperlink" Target="https://login.consultant.ru/link/?req=doc&amp;base=LAW&amp;n=475586&amp;dst=100511" TargetMode = "External"/>
	<Relationship Id="rId119" Type="http://schemas.openxmlformats.org/officeDocument/2006/relationships/hyperlink" Target="https://login.consultant.ru/link/?req=doc&amp;base=LAW&amp;n=475586&amp;dst=100516" TargetMode = "External"/>
	<Relationship Id="rId120" Type="http://schemas.openxmlformats.org/officeDocument/2006/relationships/hyperlink" Target="https://login.consultant.ru/link/?req=doc&amp;base=LAW&amp;n=475586&amp;dst=100525" TargetMode = "External"/>
	<Relationship Id="rId121" Type="http://schemas.openxmlformats.org/officeDocument/2006/relationships/hyperlink" Target="https://login.consultant.ru/link/?req=doc&amp;base=LAW&amp;n=475586&amp;dst=100527" TargetMode = "External"/>
	<Relationship Id="rId122" Type="http://schemas.openxmlformats.org/officeDocument/2006/relationships/hyperlink" Target="https://login.consultant.ru/link/?req=doc&amp;base=LAW&amp;n=475586&amp;dst=100532" TargetMode = "External"/>
	<Relationship Id="rId123" Type="http://schemas.openxmlformats.org/officeDocument/2006/relationships/hyperlink" Target="https://login.consultant.ru/link/?req=doc&amp;base=LAW&amp;n=475586&amp;dst=100543" TargetMode = "External"/>
	<Relationship Id="rId124" Type="http://schemas.openxmlformats.org/officeDocument/2006/relationships/hyperlink" Target="https://login.consultant.ru/link/?req=doc&amp;base=LAW&amp;n=475586&amp;dst=100612" TargetMode = "External"/>
	<Relationship Id="rId125" Type="http://schemas.openxmlformats.org/officeDocument/2006/relationships/hyperlink" Target="https://login.consultant.ru/link/?req=doc&amp;base=LAW&amp;n=475586&amp;dst=100613" TargetMode = "External"/>
	<Relationship Id="rId126" Type="http://schemas.openxmlformats.org/officeDocument/2006/relationships/hyperlink" Target="https://login.consultant.ru/link/?req=doc&amp;base=LAW&amp;n=475586&amp;dst=100618" TargetMode = "External"/>
	<Relationship Id="rId127" Type="http://schemas.openxmlformats.org/officeDocument/2006/relationships/hyperlink" Target="https://login.consultant.ru/link/?req=doc&amp;base=LAW&amp;n=475586&amp;dst=100620" TargetMode = "External"/>
	<Relationship Id="rId128" Type="http://schemas.openxmlformats.org/officeDocument/2006/relationships/hyperlink" Target="https://login.consultant.ru/link/?req=doc&amp;base=LAW&amp;n=475586&amp;dst=100621" TargetMode = "External"/>
	<Relationship Id="rId129" Type="http://schemas.openxmlformats.org/officeDocument/2006/relationships/hyperlink" Target="https://login.consultant.ru/link/?req=doc&amp;base=LAW&amp;n=475586&amp;dst=100622" TargetMode = "External"/>
	<Relationship Id="rId130" Type="http://schemas.openxmlformats.org/officeDocument/2006/relationships/hyperlink" Target="https://login.consultant.ru/link/?req=doc&amp;base=LAW&amp;n=475586&amp;dst=100623" TargetMode = "External"/>
	<Relationship Id="rId131" Type="http://schemas.openxmlformats.org/officeDocument/2006/relationships/hyperlink" Target="https://login.consultant.ru/link/?req=doc&amp;base=LAW&amp;n=475586&amp;dst=100624" TargetMode = "External"/>
	<Relationship Id="rId132" Type="http://schemas.openxmlformats.org/officeDocument/2006/relationships/hyperlink" Target="https://login.consultant.ru/link/?req=doc&amp;base=LAW&amp;n=475586&amp;dst=100632" TargetMode = "External"/>
	<Relationship Id="rId133" Type="http://schemas.openxmlformats.org/officeDocument/2006/relationships/hyperlink" Target="https://login.consultant.ru/link/?req=doc&amp;base=LAW&amp;n=475586&amp;dst=100633" TargetMode = "External"/>
	<Relationship Id="rId134" Type="http://schemas.openxmlformats.org/officeDocument/2006/relationships/hyperlink" Target="https://login.consultant.ru/link/?req=doc&amp;base=LAW&amp;n=475586&amp;dst=100643" TargetMode = "External"/>
	<Relationship Id="rId135" Type="http://schemas.openxmlformats.org/officeDocument/2006/relationships/hyperlink" Target="https://login.consultant.ru/link/?req=doc&amp;base=LAW&amp;n=475586&amp;dst=100644" TargetMode = "External"/>
	<Relationship Id="rId136" Type="http://schemas.openxmlformats.org/officeDocument/2006/relationships/hyperlink" Target="https://login.consultant.ru/link/?req=doc&amp;base=LAW&amp;n=475586&amp;dst=100652" TargetMode = "External"/>
	<Relationship Id="rId137" Type="http://schemas.openxmlformats.org/officeDocument/2006/relationships/hyperlink" Target="https://login.consultant.ru/link/?req=doc&amp;base=LAW&amp;n=475586&amp;dst=100653" TargetMode = "External"/>
	<Relationship Id="rId138" Type="http://schemas.openxmlformats.org/officeDocument/2006/relationships/hyperlink" Target="https://login.consultant.ru/link/?req=doc&amp;base=LAW&amp;n=479337&amp;dst=100211" TargetMode = "External"/>
	<Relationship Id="rId139" Type="http://schemas.openxmlformats.org/officeDocument/2006/relationships/hyperlink" Target="https://login.consultant.ru/link/?req=doc&amp;base=LAW&amp;n=495182&amp;dst=923" TargetMode = "External"/>
	<Relationship Id="rId140" Type="http://schemas.openxmlformats.org/officeDocument/2006/relationships/hyperlink" Target="https://login.consultant.ru/link/?req=doc&amp;base=LAW&amp;n=475586&amp;dst=100666" TargetMode = "External"/>
	<Relationship Id="rId141" Type="http://schemas.openxmlformats.org/officeDocument/2006/relationships/hyperlink" Target="https://login.consultant.ru/link/?req=doc&amp;base=LAW&amp;n=475586&amp;dst=100667" TargetMode = "External"/>
	<Relationship Id="rId142" Type="http://schemas.openxmlformats.org/officeDocument/2006/relationships/hyperlink" Target="https://login.consultant.ru/link/?req=doc&amp;base=LAW&amp;n=475586&amp;dst=100618" TargetMode = "External"/>
	<Relationship Id="rId143" Type="http://schemas.openxmlformats.org/officeDocument/2006/relationships/hyperlink" Target="https://login.consultant.ru/link/?req=doc&amp;base=LAW&amp;n=475586&amp;dst=100618" TargetMode = "External"/>
	<Relationship Id="rId144" Type="http://schemas.openxmlformats.org/officeDocument/2006/relationships/hyperlink" Target="https://login.consultant.ru/link/?req=doc&amp;base=LAW&amp;n=475586&amp;dst=100678" TargetMode = "External"/>
	<Relationship Id="rId145" Type="http://schemas.openxmlformats.org/officeDocument/2006/relationships/hyperlink" Target="https://login.consultant.ru/link/?req=doc&amp;base=LAW&amp;n=475586&amp;dst=100682" TargetMode = "External"/>
	<Relationship Id="rId146" Type="http://schemas.openxmlformats.org/officeDocument/2006/relationships/hyperlink" Target="https://login.consultant.ru/link/?req=doc&amp;base=LAW&amp;n=475586&amp;dst=100683" TargetMode = "External"/>
	<Relationship Id="rId147" Type="http://schemas.openxmlformats.org/officeDocument/2006/relationships/hyperlink" Target="https://login.consultant.ru/link/?req=doc&amp;base=LAW&amp;n=475586&amp;dst=100684" TargetMode = "External"/>
	<Relationship Id="rId148" Type="http://schemas.openxmlformats.org/officeDocument/2006/relationships/hyperlink" Target="https://login.consultant.ru/link/?req=doc&amp;base=LAW&amp;n=475586&amp;dst=100686" TargetMode = "External"/>
	<Relationship Id="rId149" Type="http://schemas.openxmlformats.org/officeDocument/2006/relationships/hyperlink" Target="https://login.consultant.ru/link/?req=doc&amp;base=LAW&amp;n=475586&amp;dst=10067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07.04.2025 N 447
"О внесении изменений в постановление Правительства Российской Федерации от 27 апреля 2024 г. N 555"</dc:title>
  <dcterms:created xsi:type="dcterms:W3CDTF">2025-04-16T14:22:37Z</dcterms:created>
</cp:coreProperties>
</file>